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№5568 (Мурманск) от 17 января 2014
</w:t>
      </w:r>
    </w:p>
    <w:p>
      <w:pPr/>
      <w:r>
        <w:rPr/>
        <w:t xml:space="preserve">Картавцева А. И. Комплексная программа адаптивного физического воспитания неслышащих детей в дошкольных образовательных учреждениях
Здравствуйте, Мария. Предлагаем библиографическое описание, интересующего Вас издания:
74.5я73 ; К27 Картавцева, А. И. Комплексная программа адаптивного физического воспитания неслышащих детей в дошкольных образовательных учреждениях : [учеб. пособие для высш. проф. образования по направлению 032100 - Физ. культура (по магистер. прогр. "Физ. реабилитация")] / А. И. Картавцева, О. Э. Евсеева. - Москва : Совет. спорт, 2011. - 154 с. : ил. - Библиогр.: с. 150-154 (59 назв.). (1724916 -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