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№5603 (Мурманск) от 29 января 2014
</w:t>
      </w:r>
    </w:p>
    <w:p>
      <w:pPr/>
      <w:r>
        <w:rPr/>
        <w:t xml:space="preserve">Здравствуйте, подберите, пожалуйста, литературу по теме: Споры о денежной реформе С.Ю. Витте. Спасибо.
Здравствуйте, Максим. Предлагаем Вам следующие издания:
Книга
65.03(2Рос) ; М29 Мартынов, С. Д. Государство и экономика: система Витте / С. Д. Мартынов. – Санкт-Петербург : Наука, 2002. – 402 с. (1607814 – ХР) 
Статьи
Ананьич, Б. В. Государственный банк России в период экономических реформ С. Ю. Витте / Б. В. Ананьич // Деньги и кредит. - 2010. - № 7. - С. 13-14.
Антонов, М.  Золотая удавка : чем обернулся переход России на Золотую валюту при министре финансов С. Ю. Витте / М. Антонов // Родина. - 2006. - № 3. - С. 27-33.
Байбиков, В. Ю. Консерваторы и подготовка денежной реформы в России (1880-1890) / В. Ю. Байбиков  // Деньги и кредит. - 2013. - № 8. - С. 68-74.
Болотов, С. А. Финансовая стратегия Витте на переломе двух столетий (конец XIX - начало XX веков) / С. А. Болотов // Финансы. - 2013. - № 1. - С. 35-40.
Кротов, Н. И. С. Ю. Витте: уроки истории / Н. И. Кротов // Финансы. - 2012. - № 6. - С. 64-66.
Мельников, М. В. Обсуждение проекта денежной реформы в Комитете финансов и Государственном совете в 1896-1897 годах / М. В. Мельников // Отечественная история. - 2007. - № 6. - С. 131-138.
Электронные ресурсы (с текстами документов можно поработать в залах каталогов и электронных ресурсов на 3-м этаже библиотеки)
Мельников, М. В. Судьба золотого рубля: споры между сторонниками и противниками денежной реформы С. Ю. Витте (1895-1897 гг.) [Электронный ресурс] / М. В. Мельников // Новый исторический вестник. – Электрон. дан. - 2010. -  №  23. - С. 11-22. – Режим доступа: http://elibrary.ru, регламентир. (29.01.2014).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Усоский, В. Н. Переход к денежной системе золотого монометаллизма в экономике Российской империи и денежная реформа С. Ю. Витте (1895-1897 гг.) / В. Н. Усоский // Вестник Полоцкого государственного университета. Сер. D., Экономические и юридические науки. - 2013. - № 5. - С. 63-76.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