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№5649 (Мурманск) от 10 февраля 2014
</w:t>
      </w:r>
    </w:p>
    <w:p>
      <w:pPr/>
      <w:r>
        <w:rPr/>
        <w:t xml:space="preserve">Нужна литература для конференции по теме:"Молодое поколение как главный стратегический ресурс северных регионов" за последние пять лет. Спасибо.
См. ответ на запрос № 5648.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2026-11-05T19:00:16+03:00</dcterms:created>
  <dcterms:modified xsi:type="dcterms:W3CDTF">2026-11-05T19:00:16+03:00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