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№5801 (Мурманск) от 18 марта 2014
</w:t>
      </w:r>
    </w:p>
    <w:p>
      <w:pPr/>
      <w:r>
        <w:rPr/>
        <w:t xml:space="preserve">Здравствуйте!
Подскажите, пожалуйста, страницы следующей статьи: Сенкевич-Гудкова, В.В.
 К вопросу о трансформации саамского эпоса / В.В. Сенкевич-Гудкова // Специфика фольклорных жанров : [сб. статей] / отв. ред. Б.П. Кирдан . – М. : Наука, 1973 .
Можно ли ее заказать для чтения?
С уважением Виктория.
Здравствуйте, Виктория. Интересующую Вас статью можно заказать через электронную доставку документов для индивидуальных абонентов или ознакомиться с ней в читальном зале (на 4-м этаже библиотеки): 
82; С71 Сенкевич-Гудкова, В. В. К вопросу о трансформации саамского эпоса /  Сенкевич-Гудкова В. В. // Специфика фольклорных жанров: [сб. ст. / отв.  ред. Б. П. Кирдан] ; АН СССР. Ин-т мировой лит. им. А. М. Горького. - Москва, 1973.  - С. 246-255. (768222 - ХР)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2026-11-05T17:48:07+03:00</dcterms:created>
  <dcterms:modified xsi:type="dcterms:W3CDTF">2026-11-05T17:48:07+03:00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