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№5840 (Мурманская область) от 26 марта 2014
</w:t>
      </w:r>
    </w:p>
    <w:p>
      <w:pPr/>
      <w:r>
        <w:rPr/>
        <w:t xml:space="preserve">Необходимы списки литературы по теме:
Системно-деятельностный подход в работе педагога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Алферова, Е. Системно-деятельностный подход в иноязычном обучении / Е. Алферова // Учитель. - 2012. - № 1. - С. 28-30. - Библиогр.: с. 30 (6 назв.).
Асмолов, А. Г. Системно-деятельностный подход к разработке стандартов нового поколения / А. Г. Асмолов // Педагогика. - 2009. - № 4. - С. 18-22.
Дерябина, Н. Е. Системно-деятельностный подход к цепочкам превращений органических веществ / Н. Е. Дерябина // Химия в школе. - 2006. - № 2. - С. 31-40 : ил. : 2 схемы, 2 табл. ; № 3. - С. 22-31 : ил.: схем., 3 табл. - Подстроч. примеч.
Дмитриев, С. В. Системно-деятельностный подход в технологии школьного обучения / С. В. Дмитриев // Школьные технологии. - 2003. - № 6. - С. 30-39.
Каплевская, С. Системно-деятельностный подход в обучении биологии / С. Каплевская // Учитель. - 2011. - № 6. - С. 61-64.
Кошенко, Т. Ю. Проектно-модульное построение учебного процесса как способ реализации системно-деятельностного подхода при изучении физики / Т. Ю. Кошенко // Физика в школе. - 2013. - № 1. - С. 43-51.
Микерова, Г. Ж. Системно-деятельностный подход при обучении русскому языку : технология УДЕ / Г. Ж. Микерова // Начальная школа. - 2011. - № 12. - С. 24-29 : табл.
Петунин, О. В. Обеспечение научно-методической подготовки учителя как субъекта реализации ФГОС / О. В. Петунин // Инновации в образовании. - 2013. - № 8. - С. 35-40. - Библиогр.: с. 40 (5 назв.).
Сухов, В. П. Интегрированный курс географии и биологии: системно-деятельностный подход / В. П. Сухов, З. Ш. Тимербаева // Биология в школе. - 2010. - № 4. - С. 19-22 : рис.
Ярцева, С. В. Реализация системно-деятельностного подхода при обучении биологии / С. В. Ярцева // Биология в школе. - 2010. - № 6. - С. 23-27 : табл. - Библиогр.: с. 27.
Ярцева, С. В. Урок биологии с позиции системно-деятельностного подхода / С. В. Ярцева // Биология в школе. - 2012. - № 8. - С. 29-33 : 2 табл.
См. ответы на запросы №№ 4185, 5172, 5842в архиве выполненных справок «Виртуального библиографа» и № 14425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2026-11-05T17:33:38+03:00</dcterms:created>
  <dcterms:modified xsi:type="dcterms:W3CDTF">2026-11-05T17:33:38+03:00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