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№5896 (Мурманск) от 12 апреля 2014
</w:t>
      </w:r>
    </w:p>
    <w:p>
      <w:pPr/>
      <w:r>
        <w:rPr/>
        <w:t xml:space="preserve">Уважаемые библиографы, прошу найти все возможные издания учебников и справочников, статьи  из журналов "Твердые бытовые отходы", "Экология производства" (других периодических изданий по экологии)  за последние 5 лет. А также ссылки на электронные ресурсы по экологической тематике по курсу "Обеспечение экологической безопасности при работах в области обращения с опасными отходами" для написания курсовой работы на тему: "Порядок отнесения отходов производства и потребления к классам опасности".
С
Здравствуйте, Ирина. Предлагаем Вам библиографический список:
Книги
65.441.352; К68 Коробко, В. И. Твердые бытовые отходы : экономика. Экология. Предпринимательство : [монография] / В. И. Коробко, В. А. Бычкова. - Москва : ЮНИТИ-ДАНА, 2012. - 131 с. : ил.  (1711769 - ХР ; 1719675 - АБ)
20.1я73; Л25 Ларионов, Н. М. Промышленная экология : учебник  / Н. М. Ларионов, А. С. Рябышенков ; Моск. ин-т электрон. техники. - Москва : Юрайт, 2012. - 495 с. : ил., табл. (1714943 - ЧЗ)
30.69я73; Ш95 Шубов, Л. Я. Технология твердых бытовых отходов : [учеб. для студентов, обучающихся по направлению подгот. 100100 "Сервис"] / Л. Я. Шубов, М. Е. Ставровский, А. В. Олейник ; под ред. Л. Я. Шубова. - Москва : АЛЬФА-М [и др.], 2011. - 396 с. : ил. (1711614 - ХР)
Статьи
Арзамасова, Г. С. Исследование экологической безопасности термической утилизации отходов очистки природного газа от механических примесей на компрессорных станциях / Г. С. Арзамасова, В. В. Карманов // ЭКиП: Экология и промышленность России. - 2013. - № 10. - С. 12-16.
Гайкова, О. Ю. Об обеспечении экологической безопасности при обращении с отходами производства и потребления / О. Ю. Гайкова, Н. Г. Абаринова, А. Н. Карчевский // Рециклинг отходов. - 2010. - № 1. - С. 8-13.
Дырова, С. В. Экологические аспекты реконструкции и совершенствование полигона ТБО в г. Пензе / С. В. Дырова, В. С. Демьянова // ЭКиП: Экология и промышленность России. - 2011. - № 9. - С. 57-59.
Маликова, И. П. Правила обращения с отработанными ртутьсодержащими лампами / И. П. Маликова // Управление многоквартирным домом. - 2012. - № 2. - С. 34-36.
Новиков, В. И. Региональная политика в сфере обращения отходов производства и потребления / В. И. Новиков // Рециклинг отходов. - 2010. - № 4. - С. 10-13.
Степкин, Ю. И. Проблемы обеспечения гигиенической безопасности в системе управления отходами на территории Воронежской области / Ю. И. Степкин, Е. П. Гайдукова // Здравоохранение Российской Федерации. - 2013. - № 6. - С. 49-50.
Черняева, Т. К. Современные пути решения проблемы совершенствования системы обращения с твердыми бытовыми отходами : / Т. К. Черняева // Здоровье населения и среда обитания. - 2012. - № 3. - С. 27-29.
Ждем Вас в нашей библиотеке, где Вы также можете ознакомиться с книгами и статьями из журналов и газет в электронном виде.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2026-11-05T17:13:45+03:00</dcterms:created>
  <dcterms:modified xsi:type="dcterms:W3CDTF">2026-11-05T17:13:45+03:00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