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№5903 (Мурманская область) от 15 апреля 2014
</w:t>
      </w:r>
    </w:p>
    <w:p>
      <w:pPr/>
      <w:r>
        <w:rPr/>
        <w:t xml:space="preserve">Здравствуйте. Прошу оказать помощь в подборе научных статей из периодических изданий по теме "Особое мнение судьи при коллегиальном рассмотрении дела в суде первой инстанции". Заранее благодарю за ответ.
См. ответ на запрос № 5899 в архиве выполненных справок "Виртуального библиографа".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2026-11-05T17:13:45+03:00</dcterms:created>
  <dcterms:modified xsi:type="dcterms:W3CDTF">2026-11-05T17:13:45+03:00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