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№5972 (Мурманск) от 10 мая 2014
</w:t>
      </w:r>
    </w:p>
    <w:p>
      <w:pPr/>
      <w:r>
        <w:rPr/>
        <w:t xml:space="preserve">Добрый день!
Помогите, пожалуйста, подобрать литературу для написания дипломной работы  на тему : "Анализ и прогноз развития автомобильного рынка Мурманской области в рамках присоединения Российской Федерации к ВТО".
Заранее спасибо!
Здравствуйте, Кристина. К сожалению, эта тема не исследована. Выявить достаточное количество публикаций по источникам библиотеки не удалось. Предлагаем Вам библиографический список:
Статья
Шкатов, К. И. Философия добра Константина Шкатова : беседа с рук. группы команий «Альянс-Авто» / Шкатов К. И. ; вела С. Ковалевская // Мурманская миля. - 2013. - № 1. - С. 36-39.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2026-11-05T16:47:56+03:00</dcterms:created>
  <dcterms:modified xsi:type="dcterms:W3CDTF">2026-11-05T16:47:56+03:00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