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№5992 (Мурманск) от 19 мая 2014
</w:t>
      </w:r>
    </w:p>
    <w:p>
      <w:pPr/>
      <w:r>
        <w:rPr/>
        <w:t xml:space="preserve">Здравствуйте. Помогите найти источник публикации статьи В.Ф. Ефимова "Формирование вычислительной культуры младших школьников". Спасибо
Здравствуйте,  Валентина. Предлагаем библиографическое описание, интересующей Вас статьи:
Ефимов, В. Ф. Формирование вычислительной культуры младших школьников / В. Ф. Ефимов // Начальная школа. - 2014. - № 1. - С. 61-66 : 1 фот. - Библиогр.: с. 65-66.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2026-11-05T16:41:14+03:00</dcterms:created>
  <dcterms:modified xsi:type="dcterms:W3CDTF">2026-11-05T16:41:14+03:00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