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№6097 (Мурманск) от 23 июня 2014
</w:t>
      </w:r>
    </w:p>
    <w:p>
      <w:pPr/>
      <w:r>
        <w:rPr/>
        <w:t xml:space="preserve">Здравствуйте. Есть ли у вас книга "Взаимодействие участников образовательного процесса"?
Здравствуйте, Елена. В нашей библиотеке есть интересующая Вас книга:
74.0я73 ; П16 Панфилова, А. П. Взаимодействие участников образовательного процесса : учеб. для бакалавров : [учеб. для студентов высш. учеб. заведений, обучающихся по пед. направлениям и специальностям] / А. П. Панфилова, А. В. Долматов ; [под ред. А. П. Панфиловой ; Рос. гос. пед. ун-т им. А. И. Герцена]. - Москва : Юрайт, 2014. - 486 с. : ил. - (Бакалавр. Базовый курс) (Учебник) (УМО ВО рекомендует). - Библиогр. в конце кн. (44 назв.) и в подстроч. примеч. (1731613 - ЧЗ ; 1731614 - АБ ; 1735821 - ЧЗ ; 1735822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