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№6205 (Мурманск) от 28 июля 2014
</w:t>
      </w:r>
    </w:p>
    <w:p>
      <w:pPr/>
      <w:r>
        <w:rPr/>
        <w:t xml:space="preserve">Здравствуйте. Помогите составить список по теме "Формы и методы развития творческой и самостоятельной деятельности студентов в процессе обучения на фортепиано". Спасибо
Здравствуйте, Ирина Васильевна. Предлагаем Вам библиографический список:
Книги
85.315я73 ; А47 Алексеев, А. Д. Методика обучения игре на фортепиано: [учеб. пособие для муз. вузов и училищ] / А. Д. Алексеев ; Гос. муз.-пед. ин-т им. Гнесиных, каф. педагогики и методики. - 3-е изд., доп. - Москва : Музыка, 1978. - 287 с. : нот. ил. - Из содерж.: Планирование процесса обучения, методика проведения урока и организация домашней работы ученика. - С. 42-58. (978440 - ИСК 978441 - АБ 978442 - ХР)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ИСК-Обяз.экз.).
Статья
Литвинова, М. В. Творчество как основа формирования специалиста в сфере искусств и культуры / М. В. Литвинова, И. В. Коротаева  // Высшее образование в России. - 2012. -  № 2. - С. 78-84.
Электронные ресурсы (с текстами документов можно поработать в Залах каталогов и электронных ресурсов на 3-м этаже библиотеки)
Аврамкова, И. С. Проблемы организации самостоятельной работы студентов высших и средних музыкальных учебных заведений [Электронный ресурс] / И. С. Аврамкова // Вестник Тамбовского университета. Серия: Гуманитарные науки. - Электрон. дан. - 2012. -  № 3. - С. 140-147. - Режим доступа: http://elibrary.ru, регламентир. (29.07.2014).
Арюткин, В. Б. Формирование способности к самоорганизации, самоуправлению и саморегуляции у будущего музыканта-педагога [Электронный ресурс] : дис. ... канд. пед. наук: 13.00.01 / Арюткин  Виктор Борисович. - Электрон. дан. - Казань, 1998. - 264 с. : ил. - Режим доступа: http://sigla.rsl.ru, регламентир. (28.07. 2104).
Гайдай, С. Н. Самостоятельная работа как фактор становления творческой активности студента: на материале класса специального фортепиано : дис. ... канд. пед. наук : 13.00.01 / Гайдай Сергей Николаевич. - Электрон. дан. - Чита, 2004. - 185 с. - Режим доступа: http://sigla.rsl.ru, регламентир. (29.07. 2014).
Горлинская, Н. А. Формирование творческой активности и познавательной самостоятельности учащихся музыкального колледжа в процессе занятий в фортепианных классах [Электронный ресурс] : дис. ... канд. пед. наук : 13.00.02 / Горлинская Наталья Амаяковна. - Электрон. дан. - Москва, 2003. - 137 с. - Режим доступа: http://sigla.rsl.ru, регламентир. (29.07. 2014).
Коваленко, В. П. О воспитании творческой самостоятельности в фортепианном классе [Электронный ресурс] / В. П. Коваленко // Ученые записки : электрон. науч. журн. Курского гос. ун-та. - Электрон. дан. - 2008. - № 1. - С. 98-103. - Режим доступа:  http://elibrary.ru, регламентир. (29.07.2014).
Мхитарян, О. В. Формирование готовности к профессиональному саморазвитию у студентов-музыкантов в вузах культуры и искусств [Электронный ресурс] : автореф. дис. ... канд. пед. наук : 13.00.08 / Мхитарян Ольга Викторовна. - Электрон. дан. - Москва, 2013. - 23 с. - Режим доступа: http://sigla.rsl.ru, регламентир. (29.07. 2014).
Свитова, Т. В. Рефлексия как способ саморазвития музыканта-исполнителя [Электронный ресурс] / Т. В. Свитова // Известия Российского государственного педагогического университета им. А. И. Герцена. -  Электрон. дан. - 2008. - № 61. - С. 458-463. - Режим доступа: http://elibrary.ru, регламентир. (29.07.2014).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2026-11-05T15:30:52+03:00</dcterms:created>
  <dcterms:modified xsi:type="dcterms:W3CDTF">2026-11-05T15:30:52+03:00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