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№6222 (Мурманск) от 18 августа 2014
</w:t>
      </w:r>
    </w:p>
    <w:p>
      <w:pPr/>
      <w:r>
        <w:rPr/>
        <w:t xml:space="preserve">Здравствуйте. Помогите с литературой: Влияние телевидения на агрессивное поведение детей дошкольного возраста:
1. Понятие агрессии и агрессивности в научной психолого-педагогической литературе.
2. Причины и факторы появления агрессивного поведения у детей. 
3. Телевидение как фактор влияния на поведение дошкольников.
Здравствуйте, Юлия. Здравствуйте, 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для ответа на 1-й вопрос:
88.836; П18 Паренс, Г. Агрессия наших детей. – Москва : Изд. дом "Форум": ИНФРА-М, 1997. -152 с.  (1563248 - ЧЗ )
 88.8я7; П86 Психология детства : учебник / [Аверин В. А.и др.] ; под ред. А.А. Реана. – Санкт-Петербург : Прайм-Еврознак ; М.ОЛМА-пресс, 2003. - 350 с. (1624494 - ЧЗ 1624495 - АБ )
 88.522; П86 Психология человеческой агрессивности : хрестоматия / [сост. К. В. Сельченок]. – Минск : Харвест, 1999. - 653 с.
88.362; Ф95 Фурманов, И. А. Агрессия и насилие : диагностика, профилактика и коррекция / И. А. Фурманов. - Санкт-Петербург : Речь, 2007. - 479 с. : ил. (1650745 - ХР 1651764 - ЧЗ 1651765)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Данилова, Т. П. Об агрессии и основных теоретических подходах к ее определению [Электронный ресурс] / Данилова Т. П. // Вестник Башкирского университета. - Электрон. дан. - 2009. - Т. 14, № 2. - С. 592-595. – Режим доступа: http://elibrary.ru, регламентир. (18.08.2014).
Невенчанный, С. В.  Понятие агрессивного поведения в современной психологии [Электронный ресурс] / Невенчанный С. В. // Наука и современность. – Электрон. дан. - 2011. - № 10-1. - С. 300-309.  - Режим доступа: http://elibrary.ru, регламентир. (18.08.2014).
Нурмухаметова, И. Ф. Понимание агрессивности и возрастная динамика ее проявлений [Электронный ресурс] / Нурмухаметова И. Ф., Галяутдинова С. И. // Вестник Башкирского университета. - Электрон. дан. - 2010. - Т. 15, № 4. - С. 1326-1329. - Режим доступа: http://elibrary.ru, регламентир. (18.08.2014).
Петренко, Р. А. Многоаспектность понятий «агрессия» и «агрессивность» [Электронный ресурс] // Петренко Р. А. // Гуманитарные и социальные науки. - 2010. - № 5. – Электрон. дан. - С. 94-100. Режим доступа: http://elibrary.ru, регламентир. (18.08.2014).
Цыганова, Л. Н. Понятие «агрессивность» в психологопедагогической литературе. Особенности агрессивного поведения в подростковом возрасте [Электронный ресурс] / Цыганова Л. Н. // Вестник Мордовского университета. – Электрон. дан. - 2011. - № 2. - С. 188-196. - Режим доступа: http://elibrary.ru, регламентир. (18.08.2014).
Beyens, I. Putting Young Children in Front of the Television: Antecedents and Outcomes of Parents’ Use of Television as a Babysitter [Electronic resource] / I. Beyens // Communication Quarterly. – Electronic data. – 2014. – Vol. 62, № 1. – P. 57-74. – Mode of access: http://www.tandfonline.com , регламентир. (18.08.2014).
Tremblay, R. The development of aggressive behaviour during childhood: What have we learned in the past century? [Electronic resource] /  R. Tremblay // International Journal of Behavioral Development. – Electronic data. – 2000. – Vol. 24, № 2. – P. 129-141. – Mode of access: http://online.sagepub.com , регламентир. (18.08.2014).
Ответ на 2 вопрос см. в Архиве выполненных справок «Виртуального библиографа» под № 6223, на 3-й под № 6224.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2026-11-05T15:28:29+03:00</dcterms:created>
  <dcterms:modified xsi:type="dcterms:W3CDTF">2026-11-05T15:28:29+03:00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