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№6225 (Мурманская область) от 18 августа 2014
</w:t>
      </w:r>
    </w:p>
    <w:p>
      <w:pPr/>
      <w:r>
        <w:rPr/>
        <w:t xml:space="preserve">Добрый день.
Подберите, пожалуйста, литературу для курсовой работы по теме:"Психологическая защита личности: механизмы, развитие механизмов защиты".
Заранее благодарим.
Здравствуйте, коллеги. Предлагаем Вам список литературы, которую можно заказать через электронную доставку документов для юридических лиц:
Книги
88.52я73; П86 Психологическая защита в чрезвычайных ситуациях : [учеб. пособие для студентов высш. учеб. заведений / Михайлов Л. А. и др.] ; под ред. Л. А. Михайлова. - Санкт-Петербург [и др.] : Питер, 2009. - 251 с. (1678038 - ХР 1678039 - ЧЗ 1678040 - АБ)
88.837; Н64 Никольская, И. М. Психологическая защита у детей / И. М. Никольская, Р. М. Грановская. – Санкт-Петербург : Речь, 2000. - 504 с. (1585754 - ЧЗ)
88.837; Ф86 Фрейд, А. Психология "Я" и защитные механизмы : [пер. с англ.] / А. Фрейд. – Москва : Педагогика-Пресс, 1993. - 142 с. (1511572 – ХР 1511575 - АБ)
Статьи
Журбин В.И. Понятие психологической защиты в концепциях 3. Фрейда и К. Роджерса // Вопросы психологии. - 1990. - № 4. - С. 14-22.
Каменская, В. Г. Возрастные и гендерные особенности системы психологических защит (на примере подростково-юношеской выборки) / В. Г. Каменская, С. В. Зверева // Психологический журнал. - 2005. - Т. 26, № 4. - С. 77-88.
Котова, С. А. Психологическая защита в стрессовых ситуациях / С. А. Котова // Народное образование. - 2010. - № 7. - С. 273-277.
Романова, Е.С. Современные представления о механизмах психологической защиты : (обзор литературы) / Е.С. Романова, А.Б. Карпов // Российский психиатрический журнал. - 2003. - № 6. - С. 67-72.
Электронные ресурсы
Варанкина, Ю. Б.Механизмы психологической защиты как основа психической адаптации человека [Электронный ресурс] / Варанкина Ю. Б. // Сборники конференций НИЦ Социосфера. – Электрон. дан. - 2013. - № 31. - С. 275-279. – Режим доступа: http://elibrary.ru, регламентир. (19.08.2014).
Габдреева, Г. Ш. Психологическая защита личности в хронических стрессовых ситуациях [Электронный ресурс] / Габдреева Г. Ш. // Ученые записки Казанского университета. Серия: Гуманитарные науки. – Электрон. дан. - 2007. - Т. 149, № 1. - С. 84-94. – Режим доступа: http://elibrary.ru, регламентир. (19.08.2014).
Дворянчиков, Н. В. Половозрастные и полотипические особенности механизмов психологических защит [Электронный ресурс] / Дворянчиков Н. В., Носов С. С. // Вестник Санкт-Петербургского университета. Серия 6, Философия. Культурология. Политология. Право. Международные отношения. – Электрон. дан. - 2007. - № 4. - С. 261-267. - Режим доступа: http://elibrary.ru, регламентир. (19.08.2014).
Исаева, Е. Р. Механизмы психологической адаптации личности: современные подходы к исследованию копинга и психологической защиты / Исаева Е. Р. // Вестник Санкт-Петербургского университета. Серия12, Психология. Социология. Педагогика. – Электрон. дан. - 2008. - № 2. - С. 40-46. – Режим доступа: http://elibrary.ru, регламентир. (19.08.2014).
Шебанова, В. И. Психологическая защита как феномен защитного реагирования организма и личности [Электронный ресурс] / Шебанова В. И., Шебанова С. Г. // Личность в экстремальных условиях и кризисных ситуациях жизнедеятельности. – Электрон. дан. - 2012. - № 2. - С. 82-89. – Режим доступа: http://elibrary.ru, регламентир. (19.08.2014).
См. также ответ на вопрос № 5295 в Архиве выполненных справок Виртуального библиографа.
С увжением,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