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№6238 (Мурманск) от 21 августа 2014
</w:t>
      </w:r>
    </w:p>
    <w:p>
      <w:pPr/>
      <w:r>
        <w:rPr/>
        <w:t xml:space="preserve">Добрый день! Сообщите, пожалуйста, доступна ли в читальном зале следующая литература:
1.Круглов А.Н. Кант и кантовская философия в русской художественной литературе. М.: "Канон+" РООИ "Реабилитация", 2012.
2.Круглов А.Н. Ранняя рецепция "Первых метафизических оснований учения о праве" Канта в России (конец 18- первая половина 19 веков) // Кант И.Сочинения на немецком и русском языках / Под ред. Н.В.Мотрошиловой, Б.Тушлинга. Т.5.Ч.1. М.:"Канон+"РООИ "Реабилитация", 2014. С.723-825.
Здравствуйте, Ольга. В соответствии с Порядком работы ВСС "Виртуальный библиограф", если в Вашем обращении несколько вопросов, мы отвечаем на один из них. Первой книги нет в фондах нашей библиотеки. Ее можно заказать из других библиотек через электронную доставку документов для физических лиц (зал каталогов, 3-й этаж, тел. для справок: 45-48-35, mba@mgounb.ru):
Круглов А. Н. Кант и кантовская философия в русской художественной литературе /А.Н. Круглов; Рос. гос. гуманит. ун-т. - Москва : Канон+, 2012. - 479 с. : ил. - Библиогр.: с. 430-466 (235 назв.). 
Ответ на 2 вопрос см. в Архиве выполненных справок «Виртуального библиографа» под № 6241. 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2026-11-05T15:26:48+03:00</dcterms:created>
  <dcterms:modified xsi:type="dcterms:W3CDTF">2026-11-05T15:26:48+03:00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