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№6265 (Мурманск) от 27 августа 2014
</w:t>
      </w:r>
    </w:p>
    <w:p>
      <w:pPr/>
      <w:r>
        <w:rPr/>
        <w:t xml:space="preserve">Здравствуйте...Вы не могли бы мне помочь в подборе литературы для написания курсовой работы по теме: Понятие, значение и классификация объектов преступления (уголовное право)...заранее спасибо.
Здравствуйте, Светлана. Прелагаем Вам список литературы:
Книга
67.408.0я73; У26 Уголовное право. Общая часть : учебник / Мицкевич А. Ф. и др.] ; отв. ред. А. Н. Тарбагаев ; [Сиб. федер. ун-т, Юрид. ин-т]. – Москва : Проспект, 2012. - 445 с. (1709706 - ЧЗ)
Статьи
Зателепин, О. К вопросу о понятии объекта преступления в уголовном праве / О. Зателепин // Уголовное право. - 2003. - № 1. - С. 29-31.
Крылова, Н. Е. О понятии объекта преступления / Крылова Н. Е. // Вестник Московского университета. Серия 11, Право. - 2013. - № 6. - С. 20-33.
Мальцев, В. В. Понятие объекта преступления / Мальцев В. В. // Уголовное право. - 2011. - № 2. - С. 47-52.
Электронные ресурсы (с текстами документов можно поработать в залах каталогов и электронных ресурсов на 3-м этаже библиотеки)
Винокуров, В. Н. Непосредственный объект преступления и его место в классификации объектов  преступлений [Электронный ресурс] / Винокуров В. Н. // Вестник Сибирского юридического института ФСКН России. – Электрон. дан. - 2010. - № 2. - С. 95-100. – Режим доступа: http://elibrary.ru, регламентир. (28.08.2014).
Мальцев, В. В. Объект преступления в уголовном законодательстве и в теории уголовного права: постановка проблемы [Электронный ресурс] / Мальцев В. В. // Вестник Волгоградского государственного университета. Серия 5,  Юриспруденция. - 2010. - Т. 5, № 2-13. - С. 136-145. - Режим доступа:  http://elibrary.ru, регламентир. (28.08.2014).
Улезько, С. И. Классификация объектов преступления [Электронный ресурс] / Улезько С. И. // Общество и право. - 2013. - № 4. - С. 70-74. – Режим доступа:  http://elibrary.ru, регламентир. (28.08.2014).
См. также ответ № 20411 в архиве выполненных запросов ВСС КОРУНБ. 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2026-11-05T15:14:56+03:00</dcterms:created>
  <dcterms:modified xsi:type="dcterms:W3CDTF">2026-11-05T15:14:56+03:00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