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№6277 (Мурманск) от 2 сентября 2014
</w:t>
      </w:r>
    </w:p>
    <w:p>
      <w:pPr/>
      <w:r>
        <w:rPr/>
        <w:t xml:space="preserve">Тип Дон Жуана в мировой литературе и музыке. Помогите с литературой. Спасибо.
Здравствуйте, Олеся. Предлагаем Вам библиографический список:
Книга
83.3(4Вел)-8; Д79 Дубашинский, И. А. Поэма Байрона " Дон-Жуан " : [учеб. пособие для филол. фак. пед. ин-тов] / И. А. Дубашинский. – Москва : Высш. шк., 1976. - 110 с. (889686 - ХР ; 893265 - ЧЗ ; 893525 - АБ ; 1594654 - АБ)
Статьи
Белый, П. "Дон Жуан" Моцарта / П. Белый // Музыкальная жизнь. - 2006. - № 2. - С. 27-29 ; № 3. - С. 27-29 ; № 4. - С. 27-29.
Климова, С. Байрон, Пушкин и русские Дон Жуаны. Жанровая судьба вечного образа / С. Климова // Вопросы литературы. - 2013. - № 1. - С. 388-418.
Фрумкин, К. Г. Соблазнитель : размышления о веч. образе / К. Фрумкин // Нева. - 2013. - № 5. - С. 216-228.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библиотеки).
Громова, А. В. «Дон Жуан» Б. К. Зайцева в контексте мировой литературной традиции [Электронный ресурс] / Громова А.В. // Вестник Московского городского педагогического университета. Серия: Филологическое образование. – Электрон. дан. - 2011. - № 2. - С. 48-55. – Режим доступа: http://elibrary.ru регламентир. (02.09.2014).
Лоскутникова, М. Б. «Вечный» образ Дон Жуана: европейские традиции и вклад А. П. Чехова в их разработку [Электронный ресурс] / Лоскутникова М. Б. // Вестник Центра международного образования Московского государственного университета. Филология. Культурология. Педагогика. Методика. – Электрон. дан. - 2010. - Т. 4. - С. 86-91. – Режим доступа: http://elibrary.ru, регламентир. (02.09.2014).
Онорин, В. В. Образы Дон Жуана и Казановы в творчестве Марины Цветаевой [Электронный ресурс] / Онорин В. В. // Мировая литература в контексте культуры. – Электрон. дан. - 2008. - № 3. - С. 81-83. – Режим доступа: http://elibrary.ru, регламентир. (02.09.2014).
Онорин, В. В. Особенности интерпретации образов Дон Жуана и Казановы в литературе рубежа XIX-XX веков [Электронный ресурс] / Онорин В. В. // Вестник Пермского университета. Российская и зарубежная филология. – Электрон. дан. - 2010. - № 6. - С. 139-142. – Режим доступа: http://elibrary.ru, регламентир. (02.09.2014).
Шапинская, Е. Н. Любовь как властное отношение : Дон Жуан как архетип. герой в пространстве репрезентации [Электронный ресурс] / Е. Н. Шапинская // Культура культуры. - Электрон. дан. - 2014. - № 1. - С. 9. - Режим доступа: http://elibrary.ru/, регламентир. (03.09.2014).
Edgecombe, R. An Allusion to Gray in Byron's DON JUAN [Electronic resource] / R. Edgecombe // The Explicator. – Electronic data. – 2009. – Vol. 68, № 1. – P. 13-14. – Mode of access: http://www.tandfonline.com, регламентир. (02.09.2014).
Gertsman, L. Musical character depiction in Gluck's Don Juan [Electronic resource] / L. Gertsman // Dance Chronicle. – Electronic data. – 1977. – Vol. 1, № 1. – P. 8-21. – Mode of access: http://www.tandfonline.com, регламентир. (02.09.2014).
Johnson, J. Tiffany diamonds and classical music as influences on Paul Gregory's production of Don Juan in hell [Electronic resource] / J. Johnson // Western Journal of Speech Communication. – Electronic data. – 1982. – Vol. 46, № 3. – P. 266-275. – Mode of access: http://www.tandfonline.com, регламентир. (02.09.2014).
Pirrotta, N. The Traditions of Don Juan Plays and Comic Operas [Electronic resource] / N. Pirrotta // Proceedings of the Royal Musical Association. – Electronic data. – 1980. – Vol. 107, № 1. – P. 60-70. – Mode of access: http://www.tandfonline.com, регламентир. (02.09.2014).
Thieme, J. A Caribbean Don Juan: Derek Walcott's Joker of Seville [Electronic resource] / J. Thieme // World Literature Written in English. – Electronic data. – 1984. – Vol. 23, № 1. – P. 62-75. – Mode of access: http://www.tandfonline.com, регламентир. (02.09.2014).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Ахраменкова, Н. К вопросу о музыкальной донжуаниане от К. В. Глюка к Р. Штраусу / Н. Ахраменкова // Музыка и время. - 2008. - № 10. - С. 16-21.
Мифема «Дон Жуан» в музыкальном искусстве и литературе / Новосиб. гос. консерватория (академия) им. М. И. Глинки ; Гос. высш. шк. Музыки Гейдельберга-Мангейма. – Новосибирск : Новосиб. гос. консерватория, 2002. - 371 с.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Тараскина, главный библиограф центральной справочной службы М. М. Данилова и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2026-11-05T15:12:23+03:00</dcterms:created>
  <dcterms:modified xsi:type="dcterms:W3CDTF">2026-11-05T15:12:23+03:00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