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№6302 (Мурманск) от 9 сентября 2014
</w:t>
      </w:r>
    </w:p>
    <w:p>
      <w:pPr/>
      <w:r>
        <w:rPr/>
        <w:t xml:space="preserve">Здравствуйте! Не могли бы вы, пожалуйста, помочь с подбором литературы для курсовой работы на тему "Дворянский либерализм Константина Дмитриевича Кавелина"
Здравствуйте, Юрий. Предлагаем Вам библиографический список:
Книги
66.1(2)522-18; К12 Кавелин, К. Д. Избранное / К. Д. Кавелин ; сост., авт. вступ. ст. и коммент. Р. А. Арсланов ; Ин-т обществ. мысли. – Москва : Рос. полит. энцикл. (РОССПЭН), 2010. - 606 с. - (Библиотека отечественной общественной мысли с древнейших времен до начала XX века / ред. совет: Л. А. Опенкин (пред.) и др.). (1704434 - ХР)
63.1(2)53; К43 Киреева, Р. А. Государственная школа : ист. концепция К. Д. Кавелина и Б. Н. Чичерина / Р. А. Киреева ; Рос. акад. наук, Ин-т рос. истории. – Москва : О.Г.И., 2004. - 506 с. (1631381 - ХР)
Статьи
Акашкин, И. А. Концепции К. Д. Кавелина о либерализации России / И. А. Акашкин // Закон и право. - 2007. - № 1. - С. 58-60.
Шамхалов, Ш. О либеральном проекте реформирования государственного устройства в дооктябрьской России / Ш. Шамхалов // Власть. - 2010. - № 5. - С. 131-134.
Шнейдер, К. И. Генезис русского либерализма: постановка проблемы / К. И. Шнейдер // Власть. - 2009. - № 6. - С. 125-127.
Шнейдер, К. И. Образы исторической науки в раннем русском либерализме / К. Шнейдер // Власть. - 2011. - № 5. - С. 51-55.
Электронные ресурсы (с текстами документов можно поработать в залах каталогов и электронных ресурсов на 3-м этаже библиотеки)
Борисова, Ю. В. Этическая мысль в русском либерализме [Электронный ресурс] / Борисова Ю. В. // Известия Российского государственного педагогического университета им. А. И. Герцена. - Электрон. дан. - 2007. - Т. 10, № 31. - С. 35-38. – Режим доступа: http://elibrary.ru/, регламентир. (11.09.2014).
Козлова, О. В. Консервативный либерализм: о формировании либерализма в России [Электронный ресурс] / Козлова О. В. // Вестник Ярославского государственного университета им. П. Г. Демидова. Серия Гуманитарные науки. - Электрон. дан. - 2013. - № 2. - С. 29-32. – Режим доступа: http://elibrary.ru/, регламентир. (11.09.2014).
Козлова, О. В. Личность и общество в либеральной публицистике К. Д. Кавелина [Электронный ресурс] / Козлова О. В. // Соловьевские исследования. - Электрон. дан. - 2012. - № 1. - С. 163-176. – Режим доступа: http://elibrary.ru/, регламентир. (11.09.2014).
Чапурина, О. А. Проблема становления личности в либеральной концепции К. Д. Кавелина [Электронный ресурс] / Чапурина О. А. // Вестник Астраханского государственного технического университета. - Электрон. дан. - 2007. - № 2. - С. 259-263. – Режим доступа: http://elibrary.ru/, регламентир. (11.09.2014).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2026-11-05T15:03:31+03:00</dcterms:created>
  <dcterms:modified xsi:type="dcterms:W3CDTF">2026-11-05T15:03:31+03:00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