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№6335 (Мурманская область) от 20 сентября 2014
</w:t>
      </w:r>
    </w:p>
    <w:p>
      <w:pPr/>
      <w:r>
        <w:rPr/>
        <w:t xml:space="preserve">Уважаемые работники виртуального библиографа ,я и мой  ученик пишем работу по теме: "Проблема сохранения памяти о Первой мировой войне: осада крепости Осовец - правда и вымысел" Очень надеемся на помощь в подборе литературы по этой теме.Заранее благодарны.
Здравствуйте, Елена Юрьевна.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Статья
Степанов, Г. Смертельный туман / Г. Степанов // Эхо планеты. - 2014. - № 15. - С. 28-31.
Электронные ресурсы
Кос, В. Атака мертвецов [Электронный ресурс] / В. Кос // Литовский курьер. – Электрон. дан. - 2011. - 20 окт. (№ 42). – Режим доступа: http://www.ebiblioteka.ru/search/simple/doc?art=9&amp;id=26134023, регламентир. (23.09.2014).
Лепешкин, А. Только один бой [Электронный ресурс] / А. Лепешкин // Рязанские ведомости.  – Электрон. дан. - 2014. - 7 фев. (№ 21). – Режим доступа: http://www.ebiblioteka.ru/search/simple/doc?art=47&amp;id=38946797, регламентир. (23.09.2014).
Лындин, И. Осовец - крепость брони, крепость духа [Электронный ресурс] / И. Лындин // Военный железнодорожник. – 2005. - № 8. – С.  3. – Режим доступа: http://www.ebiblioteka.ru/search/simple/doc?art=2&amp;id=7607400, регламентир. (23.09.2014).
Несмеянов, В. Победная "атака мертвецов" [Электронный ресурс] / В. Несмеянов // Флаг Родины – 2014. – 5 авг. (№ 85). - C. 6. – Режим доступа: http://www.ebiblioteka.ru/search/simple/doc?art=0&amp;id=42006575, регламентир. (23.09.2014).
Рылеев, А. Неизвестная война [Электронный ресурс] / А. Рылеев // Белгородская правда – 2014. - 23 авг. (№ 122). – Режим доступа: http://www.ebiblioteka.ru/search/simple/doc?art=46&amp;id=42241691, регламентир. (23.09.2014).
Статьи, оглавления и фрагменты из книг можно также заказать из фондов других библиотек страны:
Воронов, В. Русские не сдаются / В. Воронов // Совершенно секретно. – 2009. – 1 авг. (№ 8) ; То же Электронный ресурс. – Режим доступа: http://www.sovsekretno.ru/articles/id/2269/, свобод. (23.09.2014).
Грудкина, Т. Незабытый Осовец / Т. Грудкина // Славянка. - 2013. - № 3 (45). - С. 92-94.
Гусаров, Ю. В. Русские хроники: оборона крепости Осовец в Первую мировую войну / Ю. В. Гусаров // Экономические стратегии. - 2012. - № 3. - С. 52-61.
Денисов, А. Осовец. Атака мертвецов / А. Денисов // Братишка. – 2011. - № 1 ; То же Электронный ресурс. – Режим доступа: http://bratishka.ru/archiv/2011/1/2011_1_9.php, свобод. (23.09.2014).
Хмельков, С. А. Борьба за Осовец. 1915 г. / С. А. Хмельков. - Москва : Воениздат, 1939 - 96 с.
Черкасов, А. А. «Атака мертвецов» (Осовец, 1915 г.): миф или реальность / А. А. Черкасов // Былые годы. Российский исторический журнал. - 2011. - № 4 (22). - С. 5-11.
С уважением главный библиограф центральной справочной службы,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2026-11-05T14:54:01+03:00</dcterms:created>
  <dcterms:modified xsi:type="dcterms:W3CDTF">2026-11-05T14:54:01+03:00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