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№6385 (Мурманск) от 7 октября 2014
</w:t>
      </w:r>
    </w:p>
    <w:p>
      <w:pPr/>
      <w:r>
        <w:rPr/>
        <w:t xml:space="preserve">помогите с матераом по теме" изучение творчества Солженицына в период эмиграции". (Архипелаг  др) спасибо
Здравствуйте, Елена. Предлагаем Вам библиографический список:
Книги
91.9:83.3(2=Рус)6; Л36 Левитская, Н. Г. Александр Солженицын : биобиблиогр. указ.: авг. 1988-1990. - Москва, 1991. - 126 с. (1572114 - ИБО)
91.9:83.3(2=Рус)6; С60 Александр Исаевич Солженицын: материалы к биобиблиографии / [сост. Д. Б. Азиатцев и др. ; отв. ред. Н. Г. Захаренко]. - Санкт-Петербург : Рос. нац. б-ка, 2007. - 800 с. : ил., портр. (1659801 - ИБС ; 1662761 - ХР ; 1695119 - ЧЗ)
83.3(2=Рус)6-8я73; У69 Урманов, А. В. Творчество Александра Солженицына : учеб. пособие / А.В. Урманов. – Москва : Флинта, 2003. - 380 с. (1622037 - ХР)
Статьи
Иоанн. Русский реализм : заметки по прочтении "Архипелага ГУЛАГ" А. Солженицына / Иоанн // Литература: науч.-метод. газ. для учителей словесности. - 2008. - 16-30 нояб. (№ 22). - С. 18-21.
Скарлыгина, Е. Солженицын и третья русская эмиграция : (к вопр. об одной монографии) / Е. Скарлыгина // Вопросы литературы. - 2009. - № 2. - С. 381-405.
Темпест, Р. Американский Солженицын / Р. Темпест // Литература: науч.-метод. газ. для учителей словесности. - 2008. - 16-30 нояб. (№ 22). - С. 4-7.
Электронные ресурсы (с текстами документов можно поработать в залах каталогов и электронных ресурсов на 3-м этаже библиотеки)
Аркатова, А. Е. «Чудо духовности» Веры Гангарт (о поэтике одного женского персонажа в повести А. Солженицына «Раковый корпус») [Электронный ресурс] / Аркатова А. Е. // Вестник Рязанского государственного университета им. С. А. Есенина. – Электрон. дан. - 2013. - № 3. - С. 89-96. - Режим доступа: http://elibrary.ru, регламентир. (08.10.2014).
Белопольская, Е. В.  А. И. Солженицын и преподобный Иоанн Лествичник: к проблеме духовно-нравственного возвышения (на материале романа «В круге первом») [Электронный ресурс] / Белопольская Е. В. // Вестник Рязанского государственного университета им. С. А. Есенина. - Электрон. дан. - 2013. - № 3. - С. 52-60. - Режим доступа: http://elibrary.ru, регламентир. (08.10.2014).
Бобко, Е. И. «Композиция, несущая к окончательной свободе»: к проблеме точки зрения в романе А. И. Солженицына «В круге первом» [Электронный ресурс] / Бобко Е. И. // Известия Саратовского университета. Новая серия. Серия. Филология. Журналистика. - Электрон. дан. - 2014. - Т. 14, № 2. - С.  51-57. - Режим доступа: http://elibrary.ru, регламентир. (08.10.2014).
Кудинова, И. Ю. Тема смерти в повести А. И. Солженицына «Раковый корпус» [Электронный ресурс] / Кудинова И. Ю. // Известия Саратовского университета. Новая серия. Серия. Филология. Журналистика. - Электрон. дан. - 2014. - Т. 14, № 2. - С. 78-81. - Режим доступа: http://elibrary.ru, регламентир. (08.10.2014).
Сафронов, А. В. После «Архипелага» (поэтика лагерной прозы конца XX века) [Электронный ресурс] / Сафронов А. В. // Вестник Рязанского государственного университета им. С. А. Есенина. - Электрон. дан. - 2013. - № 3. - С. 139-154. - Режим доступа: http://elibrary.ru, регламентир. (08.10.2014).
См. также ответы на запрос №№ 2945, 2751, 5922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