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№6386 (Мурманск) от 7 октября 2014
</w:t>
      </w:r>
    </w:p>
    <w:p>
      <w:pPr/>
      <w:r>
        <w:rPr/>
        <w:t xml:space="preserve">Здравствуйте. Помогите, пожалуйста, с литературой по теме "О структуре толерантности как личностного качества учителя и о месте толерантности в структуре лчности учителя". Спасибо!
Здравствуйте, Алла. Предлагаем Вам библиографический список:
Книга
88.4М ; А43 Актуальные проблемы психологии в образовании : материалы всерос. науч.-практ. конф. с междунар. участием, 4-6 апр. 2011 г. / [редкол.: И. А. Синкевич (отв. ред.) и др.]. - Мурманск : Мурм. гос. гуманитар. ун-т, 2012.Т. 1. - 327 с. : ил., табл. - Библиогр. в конце ст. - Из содерж.: Формирование толерантности учителя в условиях молодёжных субкультур / Черник В. Э., Широбокова В. В. – С. 170-176.
Статьи
Андрияхина, Н. В. Семинар-тренинг "Толерантность учителя" / Н. В. Андрияхина // Классный руководитель. - 2006. - № 4. - С. 20-34. - Библиогр.: с. 34 (12 назв.).
Гурьянов, А. Воспитание толерантной личности / А. Гурьянов // Воспитание школьников. - 2008. – № 2. - С. 25-28.
Клепцова, Е. Ю. Влияние индивидуально-типических особенностей педагога на процесс адаптации школьника : [характеристика психол. типов педагогов с терпимым, толерант. или нетерпимым отношением к ученикам] / Е. Ю. Клепцова // Начальная школа. - 2007. - № 4. - С. 3-8.
Лохманова, И. М. Формирование педагогической толерантности на основе индивидуального стиля деятельности учителя / И. М. Лохманова // Среднее профессиональное образование. - 2011. - № 4. - С. 56-58. - Библиогр.: с. 58 (7 назв.).
Сафронова, Е. Неотчужденность учителя : [теорет. и практ. материалы по развитию пед. толерантности учителя] / Е. Сафронова // Директор школы. - 2013. - № 4. - С. 29-36. - Библиогр. в сносках.
Электронные ресурсы (с текстами документов можно поработать в залах каталогов и электронных ресурсов на 3-м этаже библиотеки)
Поваренков, Ю. П. Психологическое содержание профессиональной толерантности учителя [Электронный ресурс] / Поваренков Ю. П. // Вестник Томского государственного педагогического университета. – Электрон. дан. - 2005. - № 1. - С. 66-70. – Режим доступа: http://elibrary.ru/, регламентир. (08.10.2014).
Синтяева, Г. А. Педагогические принципы модели развития толерантности как личностного компонента профессиональной культуры учителя [Электронный ресурс] / Синтяева Г. А. // Вестник Челябинского государственного педагогического университета. – Электрон. дан. - 2009. - № 8. - С. 97-104. – Режим доступа: http://elibrary.ru/, регламентир. (08.10.2014).
Царева, Е. В. Толерантность как профессионально значимое качество личности учителя [Электронный ресурс] / Царева Е. В. // Интеграция образования. – Электрон. дан. - 2011. - № 4. - С. 86-89. – Библиогр.: с. 89 (12 назв.). – Режим доступа: http://elibrary.ru/, регламентир. (08.10.2014).
Яковлева, Е. В. Толерантность как личностно-профессиональное качество учителя [Электронный ресурс] / Яковлева Е. В. // Вестник Череповецкого государственного университета. – Электрон. дан. - 2011. - Т. 1, № 31. - С. 100-104. – Режим доступа: http://elibrary.ru/, регламентир. (08.10.2014).
Предлагаем ознакомиться со списками литературы в Базе данных «Архив выполненных справок» Электронного каталога:
Культура речи учителя [Электронный ресурс] : библиогр. список (1996-2003 гг.) / Мурм. гос. обл. универс. науч. б-ка ; Т. В. Воложанина. – Электрон. дан. - Мурманск : МГОУНБ, 2006. - 5 с. – Режим доступа: http://opac.mgounb.ru/opacg/archive/uchitel_rech.doc, свобод. (08.10.2014).
Личностные качества педагога [Электронный ресурс] : библиогр. список (1997-2009 гг.) / Мурм. гос. обл. универс. науч. б-ка ; Т. В. Воложанина. – Электрон. дан. - Мурманск : МГОУНБ, 2010. - 2 с. – Режим доступа: http://opac.mgounb.ru/opacg/archive/lichnost.doc, свобод. (08.10.2014).
Этика учителя [Электронный ресурс] : библиогр. список (1988-2009 гг.) / Мурм. гос. обл. универс. науч. б-ка ; Т. В. Воложанина. - Электрон. дан. - Мурманск : МГОУНБ, 2009. - 5 с. – Режим доступа: http://opac.mgounb.ru/opacg/archive/uchitel_etica.doc, свобод. (08.10.2014).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Диалог культур России - Востока - Запада в образовательной среде : сб. науч. тр. [по материалам междунар. науч.-практ. конф., 11 марта 2011 г.] / [сост.: Д. В. Поль, В. Б. Трофимова]. - Москва : ИХО РАО, 2011. – 262 с. : табл. - Из содерж.: Педагогическая толерантность как профессионально важное качество современного учителя / Е. А. Смышляева. - С. 41-46.
Организация инновационной деятельности образовательного учреждения в сфере духовно-нравственного развития. Секрет успеха : сб. науч.-метод. материалов / М-во образования Сарат. обл., ГАОУ ВПО "Сарат. ин-т повышения квалификации и переподгот. работников образования"; [под ред. Е. В. Губановой, Ю. Б. Пушновой]. - Саратов : ГАОУ ВПО СарИПКиПРО, 2010-    .Вып. 2. - 2010. - 128 с. - Библиогр. в конце ст. - Из содерж.: Формирование толерантности учителя / Ю. Б. Пушнова. - С. 24-29.
Педагогический профессионализм в современном образовании = Pedagogical professionalism in contemporary education : материалы V Междунар. науч.-практ. конф. (18-21 февр. 2009 г., г. Новосибирск) / под науч. ред. Е. В. Андриенко. - Новосибирск : Новосиб. гос. пед. ун-т, 2009.Ч. 1. - 382 с. : ил. - Библиогр. в конце ст. – Из содерж.: Развитие толерантности учителя в условиях педагогических мастерских / М. Н. Лабикова.
Формула успеха нашей новой школы : материалы регион. форума рук. и педагогов инновац. образоват. учреждений (9-10 окт. 2012 г.) : [в 2 ч / под ред. Т. В. Разумовской]. - Владимир : [б. и.], 2012-    .Ч. 2. - 2012. - 347 с. : ил. – Из содерж.: Педагогическая толерантность как профессионально важное качество учителя / И. М. Балуева. - С. 13-17.
Чернявская, В. С. Психолого-педагогические факторы педагогической толерантности : монография / В. С. Чернявская. - Владивосток : Дальнаука, 2006. - 190 с. - Библиогр. в конце гл.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2026-11-05T14:34:43+03:00</dcterms:created>
  <dcterms:modified xsi:type="dcterms:W3CDTF">2026-11-05T14:34:43+03:00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