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№6400 (Мурманск) от 9 октября 2014
</w:t>
      </w:r>
    </w:p>
    <w:p>
      <w:pPr/>
      <w:r>
        <w:rPr/>
        <w:t xml:space="preserve">Добрый день!
Меня интересует литература по теме:
Управление экологической безопасностью Мурманской области
Здравствуйте, Наталья. Предлагаем библиографический список:
Книги
31.47кр ; К62 Кольская атомная электростанция (Полярные Зори). Отчет об экологической безопасности за 2012 год / Росэнергоатом, Кольская АЭС. - [Б. м. : б. и., 2013?]. - 32 с. : цв. ил., табл. (Ф-1732358 - ХР-ООЭ)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Из содерж.: Экологическая безопасность и биоразнообразие Кольского Севера / М. Н. Харламова, М. А. Новиков, М. Ю. Меньшакова. - С. 48-51. (1736899 - ХР-ООЭ 1736900 - ХР-ООЭ 1736901 - ХР-ООЭ)
Статьи
Прусакова, Н. Сохраним природу для потомков : эколог. Декларация между Правительством Мурм. обл. и предприятиями региона / Прусакова Н. // Вестник ЭкоЛапландии. - 2013. - Вып. 27. - С. 16-17.
Харитонова, Г. Н. Государственное управление охраной окружающей среды в северных субъектах федерации: время перелома тенденций / Г. Н. Харитонова // Север и рынок. - 2013. - № 5. - С. 118-124 ; То же [Электронный ресурс]. – Режим доступа: http://elib.mgounb.ru/ecf/Stat%60qi/Sever_i_r%60inok_-_2013_-_%E2%84%965_-_s118-124.pdf, свободн. (11.10.2014).
Уткова, М. А. Экологическая ответственность как устойчивость развития системы государственного и муниципального управления эколого-экономической безопасностью / М. А. Уткова, П. Ю. Утков // Арктика: общество и экономика. - 2012. - Вып. 8. - С. 63-65.
Уткова, М. А. Эколого-экономическая безопасность как фактор сбалансированного развития Севера Арктики / М. А. Уткова, П. Ю. Утков // Север и рынок. - 2013. - № 2. - С. 116-120.
Яковлев, С. Ю. Информационные технологии обеспечения безопасности развития промышленно-природных комплексов Арктических регионов РФ / Яковлев С. Ю. // Север и рынок. - 2014. - № 3. - С. 188-190.
Электронные ресурсы (с текстами документов можно поработать в залах каталогов и электронных ресурсов на 3-м этаже библиотеки)
О защите населения и территорий Мурманской области от чрезвычайных ситуаций природного и техногенного характера [Электронный ресурс] : закон Мурм. обл. от 29.12. 2004 № 585-01-ЗМО (ред. от 08.04.2014). - Электрон. дан. - [Москва] : КонсультантПлюс, 1992-2014. – Режим доступа: СПС «КонсультантПлюс» (11.10.2014).
О координационном совете по промышленной и экологической безопасности Мурманской области (вместе с "Положением о координационном совете по промышленной и экологической безопасности Мурманской области", "Составом координационного совета по промышленной и экологической безопасности Мурманской области") [Электронный ресурс] : постановление Губернатора Мурм. обл. от 30.06.2009 № 128-ПГ (ред. от 25.08.2014). - Электрон. дан. - [Москва] : КонсультантПлюс, 1992-2014. – Режим доступа: СПС «КонсультантПлюс» (11.10.2014).
Об утверждении государственной программы Мурманской области "Охрана окружающей среды и воспроизводство природных ресурсов" [Электронный ресурс] : постановление Правительства Мурм. обл. от 30.09. 2013 № 570 (ред. от 13.08.2014). - Электрон. дан. - [Москва] : КонсультантПлюс, 1992-2014. – Режим доступа: СПС «КонсультантПлюс» (11.10.2014).
Об утверждении положения о Министерстве природных ресурсов и экологии Мурманской области [Электронный ресурс] : постановление Правительства Мурм. обл.от 18.04.2013 № 196-ПП (ред. от 25.09.2014). - Электрон. дан. - [Москва] : КонсультантПлюс, 1992-2014. – Режим доступа: СПС «КонсультантПлюс» (11.10.2014).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