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№6433 (Мурманск) от 22 октября 2014
</w:t>
      </w:r>
    </w:p>
    <w:p>
      <w:pPr/>
      <w:r>
        <w:rPr/>
        <w:t xml:space="preserve">Помогите подобрать литературу по теме:
 Разработка персонжей компьтерных игр в скандинавском стиле. Спасибо
Здравствуйте, Дарья. Предлагаем Вам библиографический список:
Книги
82.3я2 ; В11 В стране троллей : кто есть кто в норв. фольклоре / Н. Кулиниченко [и др.] ; сост. и общ. ред. Е. Рачинской]. - Москва : ОГИ, 2008. - 270 с. (1667236 – ХР)
32.973.23-018 ; К28 Кастронова, Э. Бегство в виртуальный мир / Э. Кастронова ; [пер. с англ. М. Островской]. - Ростов-на-Дону : Феникс, 2010. - 214 с. : ил. - (Все обо всем). (1698992 - АБ ; 1698993 - АБ)
И(Ирл) ; К61 Колум, П. Боги и герои Севера / П. Колум ; [пер. с англ. И. Е. Полоцка]. - Москва : Центрполиграф, 2010. – 188 с. (1691176 - АБ 1695997 - ХР 1695998 – АБ)
82.3 ; П31 Петрухин, В. Я. Мифы древней Скандинавии / В. Я. Петрухин. - Москва : АСТ : Астрель, 2011. - 463 с. (1714287 - ХР 1714288 – АБ)
82.3 ; С16 Салливан, К. Викинги / К. Салливан ; [пер. с англ. А. В. Милосердовой]. - Москва : Мир книги, 2008. - 124 с. (Ф-1667802 - АБ Ф-1667803 – АБ)
32.973.23-018 ; С21 Сафонов, А. Ю. Создание 3D-персонажей в Maya / А. Сафонов. - Санкт-Петербург [и др.] : Питер, 2011. - 206 с. : ил., портр. - (Компьютерная анимация). (1706127 - АБ ; 1714057 – ИСК)
82.3(0)я2 ; С42 Скандинавская мифология : [предания, герои, боги, войны, традиции, суеверия, скандин. язычество] : энциклопедия / [сост. и общ. ред., предисл. К. Королева]. - Москва : Эксмо ; Санкт-Петербург : Мидгард, 2007. - 587 с. (1654375 – ХР)
82.3(0) ; G72 Grant, J. An introduction Viking mythology / J. Grant. - Hoo : Grange books, 1997. - 128 p. (И-Ф-14080 – ИНО)
82.3(0) ; V-64 Viking gods. - Hoo : Grange books, cop. 1998. - 64 p. (И-14078 – ИНО)
Статьи
Кольцов, С. Создание трехмерных персонажей / С. Кольцов, А. Корецкая // КомпьюАрт. - 2008. - № 6. - С. 78-82.
Кольцов, С. 3D-графика и анимация : стили и стилизации на любой вкус / С. Кольцов, Ю. Сазонова // КомпьюАрт. - 2008. - № 11. - С. 73-77.
Кольцов, С. 3D&amp;2D Matte paintings, композитинг и другие приемы фотореализма / С. Кольцов, Ю. Сазонова // КомпьюАрт. - 2008. - № 10. - С. 69-73 : ил. : фот.
Солодчук, В. Нюансы современной персонажной анимации / В. Солодчук // Мир ПК. - 2006. - № 11. - С. 126-130.
Следующие издания Вы можете заказать из других библиотек через межбиблиотечный абонемент и электронную доставку документов (зал каталогов, 3-й этаж, тел. для справок: 45-48-35, mba@mgounb.ru):
Маэстри, Д. Компьютерная анимация персонажей / Д. Маэстри. - Санкт- Петербург  [и др.] : Питер, 2001. - 327 с. : ил. - (Серия «Самоучитель»).
Папаскири, Т. В. Скандинавский стиль. Традиции и современность / Т. В. Папаскири, И. В. Кириленко. - Москва : Москоу Медиа Групп,  2012. - 215 с. : ил., цв. ил., карт., порт.
Стид, П. Моделирование персонажей в 3ds max / П. Стил. - Москва : NT Press 2006. - 596 с. : ил., таб.
Флеминг, Б. Создание трехмерных персонажей : уроки мастерства / Б. Флеминг. - Москва : ДМК, 1999. 445 с. : ил. - (Серия «Для дизайнеров).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отдела литературы на иностранных языках Кочергина Л. Г. и главный библиограф зала литературы по искусству И. А. Аникова.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2026-11-05T14:19:29+03:00</dcterms:created>
  <dcterms:modified xsi:type="dcterms:W3CDTF">2026-11-05T14:19:29+03:00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