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№6452 (Мурманск) от 27 октября 2014
</w:t>
      </w:r>
    </w:p>
    <w:p>
      <w:pPr/>
      <w:r>
        <w:rPr/>
        <w:t xml:space="preserve">5. Марченко М.Н. История политических и правовых учений
Здравствуйте, Полина. В нашей библиотеке есть интересующая Вас книга:
66.1(0)я73; М30 Марченко, М. Н. История политических и правовых учений : учеб. пособие / М. Н. Марченко, И. Ф. Мачин ; Моск. гос. ун-т им. М. В. Ломоносова, Юрид. фак. – Москва : Проспект, 2011. - 467 с. : табл. (1701903 -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2026-11-05T14:15:15+03:00</dcterms:created>
  <dcterms:modified xsi:type="dcterms:W3CDTF">2026-11-05T14:15:15+03:00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