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№6540 (Мурманская область) от 12 ноября 2014
</w:t>
      </w:r>
    </w:p>
    <w:p>
      <w:pPr/>
      <w:r>
        <w:rPr/>
        <w:t xml:space="preserve">Добрый день! Помогите подобрать литературу для написания реферата "Шестеренки, оси. Применение в прошлом и настоящем."
Здравствуйте, Наталья. К сожалению, материалов строго отвечающих Вашей теме найти не удалось.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63.5; Л61 Липс, Ю. Происхождение вещей : из истории культуры человечества / Ю. Липс ; пер. с нем. В. М. Бахта ; ред. и предисл. проф. С. А. Токарева. – Москва : Изд-во иностран. лит., 1954. - 488 с. : ил. (237910 - ИСК ; 243050 – ХР ; 243051 - ХР)
34.500.145.5я2; П80 Производство зубчатых колес : справочник / [С. Н. Калашников и др.] ; под общ. ред. Б. А. Тайца. - 3-е изд., перераб. и доп. – Москва : Машиностроение, 1990. - 463 с. : ил. (1418690 - ХР)
Статьи
Компьютер бронзового века // Наука и жизнь. - 2008. - №  6. - С. 126-128.
Кутковой, А. Шестеренки времени / А. Кутковой // Вокруг света. - 2013. - № 10. - С. 40-41.
Оганесян, Т. Шестеренки из будущего / Т. Оганесян // Эксперт. - 2006. - № 47. - С. 64-68.
Патенты. Изобретения. Технические решения // Строительные и дорожные машины. - 2006. - № 4. - С. 43-45.
Сидорина, Т. Механические люди / Татьяна Сидорина // Техника-молодежи. - 2006. - № 1. - С. 36-37.
Трановский, С. Наш современный Леонардо / С. Трановский // Наука и жизнь. – 2003. - № 1. – С. 2-9.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2026-11-05T13:54:19+03:00</dcterms:created>
  <dcterms:modified xsi:type="dcterms:W3CDTF">2026-11-05T13:54:19+03:00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