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№6580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следующую библиографическую запись: 
Воронин Н. Братья Ауровы: дорогая реликвия // Рыбный Мурман.- 1984….
Здравствуйте, Людмила Евгеньевна. Интересующей Вас статьи в предложенном источнике найдено не было.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