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№6583 (Мурманск) от 25 ноября 2014
</w:t>
      </w:r>
    </w:p>
    <w:p>
      <w:pPr/>
      <w:r>
        <w:rPr/>
        <w:t xml:space="preserve">Здравствуйте. Помогите подобрать литературу для работы воспитателя ДОУ "Повышение двигательной активности дошкольников". Спасибо
Здравствуйте, Алина. Предлагаем Вам библиографический список:
Книги
74.100.5 ; А19 Аверина, И. Е. Физкультурные минутки в детском саду : практ. пособие / И. Е. Аверина. - Москва : Айрис Пресс, 2011. - 110 с. - (Культура здоровья с детства). - Библиогр. в конце кн. (13 назв.). (1706433 - ЧЗ ; 1706434 - АБ ; 1706435 – АБ)
74.100.5 ; Е50 Елжова, Н. В. Здоровый образ жизни в дошкольном образовательном учреждении / Н. В. Елжова. - Ростов-на-Дону : Феникс, 2011. - 215 с. : табл. - (Сердце отдаю детям). - Библиогр.: с. 211-213. (1716137 - МЕД ; 1716138 – АБ)
74.100.5 ; Р86 Рунова, М. А. Двигательная активность ребенка в детском саду : пособие для педагогов дошк. учреждений, преподавателей и студентов педвузов и колледжей: [5-7 лет] / М. А. Рунова ; Центр "Дошк. детство" им. А. В. Запорожца. - Москва : Мозаика-синтез, 2002. - 255 с. : ил. - (Истоки). - Библиогр.: с. 252-253 (21 назв.). (1607424 – ХР)
Статьи
Бочарова, Н. И. Самостоятельная двигательная активность детей в условиях групповой комнаты / Бочарова Н. И. // Инструктор по физкультуре. - 2011. - № 6. - С. 6-14 : ил., фот.
Веркина, С. Гости из Спортландии : развитие двигат. активности детей средствами моделирования / С. Веркина // Дошкольное образование. - 2014. - № 2. - С. 42-45 : фот.
Зюзгина, Л. А. Двигательная активность во время прогулки : [мл. дошк. возраст] / Зюзгина Л. А., Трофимова Н. Н. // Инструктор по физкультуре. - 2013. - № 6. - С. 49-52.
Левченкова, Т. В. Методические особенности оптимизации двигательного режима детей дошкольного возраста / Т. В. Левченкова, А. К. Циплакова // Теория и практика физической культуры. - 2004. - № 9. - С. 57-58.
Макарова, Л. И. Двигательная активность в полноценном развитии детского организма / Макарова Л. И., Погорелова И. Г. // Инструктор по физкультуре. - 2010. - № 2. - С. 12-14. - Библиогр.: с. 14 (3 назв.).
Малоземова, И. И. Движение - основа здоровья / И. И. Малоземова // Воспитатель дошкольного образовательного учреждения. - 2012. - № 10. - С. 18-23. - Библиогр.: с. 23 (3 назв.).
Озарко, Г. В. Двигательный режим детей в условиях Крайнего Севера и Заполярья / Озарко Г. В., Батдалова Ф. М. // Воспитатель дошкольного образовательного учреждения. - 2009. - № 7. - С. 4-15.
См. также ответы №№ 2397, 4895, 5580, 20592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II Всерос. заоч. науч.-практ. конф., 19 февр. 2013 г / [науч. ред. М. В. Волкова]. - Чебоксары : Чуваш. отд-ние Акад. пед. и социал. наук, 2013. - 360 с. : ил. - Библиогр. в конце ст. – Из содерж.: Оптимизация двигательной активности в режиме дня : (из опыта работы) / Л. А. Ильина. - С. 141-144.
Гуманизация образования и проблемы развития личности : сб. науч. ст. / М-во образования Рос. Федерации, Волгогр. гос. пед. ун-т ; [науч. ред. М. В. Корепанова]. - Волгоград : Перемена, 2000. - 182 с. - Библиогр. в конце ст. – Из содерж.: Реализация двигательной активности детей - актуальная проблема деятельности дошкольных образовательных учреждений / Г. Г. Давыдова. - С. 130-137.
Двигательная активность детей в разновозрастных группах / Изд.-торг. дом "Корифей" ; авт.-сост. Р. А. Жукова. - Волгоград : Корифей, 2011. - 128 с. : ил. - (Детский сад). - Библиогр.: с. 121 (8 назв.).
Проблема обеспечения качества дошкольного образования в условиях введения ФГОС : материалы II Всерос. науч.-практ. конф., 17-18 окт. 2013 г / [редкол.: Дядюнова И. А. и др.]. - Орел : Пед. о-во России, 2013. - 344 с. - Библиогр. в конце докл. – Из содерж.: Организация двигательной активности детей с учетом их индивидуальных и половых особенностей / И. Л. Савенкова, Е. В. Мелешина. – С. 259-263.
Дополнительную информацию Вы можете получить в зале каталогов на 3-м этаже библиотеки.
 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2026-11-05T13:43:21+03:00</dcterms:created>
  <dcterms:modified xsi:type="dcterms:W3CDTF">2026-11-05T13:43:21+03:00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