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№6592 (Санкт-Петербург) от 27 ноября 2014
</w:t>
      </w:r>
    </w:p>
    <w:p>
      <w:pPr/>
      <w:r>
        <w:rPr/>
        <w:t xml:space="preserve">Приведите пожалуйста несколько примеров рекомендательных библиографических пособий. Нужно библиографическое описание
Здравствуйте, Ярослав.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91.9:78; Б59 Библиография. Библиографоведение : указ. лит., изд. в Рос. Федерации на рус. яз. в 1992-2000 гг. : [в 2 ч.] / Рос. гос. б-ка, Науч.-исслед. отд. библиогр. ; [сост. Г. Л. Левин и др.]. - Москва : Пашков дом, 2010.Ч. 1. - 346 с. (1697170 – ЦСС)Ч. 2. - 314 с. (1697171 - ЦСС)
91.1кр; К60 Коллекция изданий на языке кольских саамов: из фондов Мурманской государственной областной универсальной научной библиотеки : библиогр. указ. / Мурм. гос. обл. универс. науч. б-ка ; [сост.: Фролова О. Н. ; редкол.: Медникова С. А. и др.]. - Мурманск : Мурм. гос. обл. универс. науч. б-ка, 2012. - 27 с. : ил. (1722862 – ХР; 1722863 – ХР; 1722864 – ОКР; 1722865 – ОКР; 1722866 – ЦСС)
91.9:83.3(2)кр; М74  «Мой север земля моих предков» : библиогр. указ. / МУ Ловозер. МБ, Центр. гор. б-ка ; [сост. Маренич Л. В.]. – Ревда [Мурм. обл. : б. и.], 2009. - 65 с. - Библиогр.: с. 20 (4 назв.). (1671953 – НМО)
91.9:85; М82  Московский театр на Таганке, 1984-2004 : библиогр. указ. / Рос. гос. б-ка искусств ; [сост.: А. В. Акименко и др. ; ред.: Н. И. Быкова]. - Москва : Изд-во Моск. ун-та, 2011. - 340 с. (1725659 – ИСК)
91.9:83.3(2=Рус)5; П91Пушкиниана, 1993-2009 : библиогр. лит. об А. С. Пушкине / сост. О. Трунов. - Москва : Минувшее, 2011. - 607 с. : портр.  - (Пушкинская библиотека). (1714537 – ЦСС)
91.9:87; Р36 Религиозно-философская мысль русского зарубежья первой половины XX века : библиогр. указ. / Рос. гос. б-ка, Науч.-исслед. отд. библиографии ; [сост.: Л. Г. Филонова]. - Москва : Пашков дом, 2011. - 238 с. (1714917 – ЦСС)
91.9:86; С77 Старообрядчество: история и культура : библиогр. указ. : кн. и ст. на рус. и иностр. яз., (1900-2009) / Рос. гос. б-ка, Науч.-исслед. отд. библиогр., Межкафедр. археогр. лаб. МГУ ; [сост. Т. Я. Брискман (отв. сост.) и др.] ; [науч. ред., авт. предисл.: И. В. Поздеева]. - Москва : Пашков дом, 2011. - 461 с. (1715073 – ЦСС)
91.9:63; Т65 Традиционная вера народа мари (язычество) = Марий юмо йула : библиогр. указ. / М-во культуры, печати и по делам национальностей Респ. Марий Эл, Нац. б-ка им. С. Г. Чавайна ; [сост.: Н. И. Бушкова, Н. С. Попов ; науч. ред. Н. С. Попов]. - Йошкар-Ола : Нац. б-ка им. С. Г. Чавайна, 2012. - 155 с. (1719094 – ЦСС)
91.9:63кр; У93 Иван Федорович Ушаков : к 90-летию со дня рождения : биобиблиогр. указ. / Мурм. гос. обл. универс. науч. б-ка, Мурм. гос. гуманитар. ун-т ; [сост. О. Н. Фролова ; вступ. ст. П. В. Федорова ; редкол.: С. А. Медникова и др.]. - 3-е изд., доп. - Мурманск : Мурм. гос. гуманитар. ун-т, 2011. - 97 с. - (Серия "Краеведы земли Кольской"). (1701586 - ХР 1701587 - ХР 1701588 - ХР 1701589 – ОКСЛ 1701590 - ОКСЛ 1701654 - ХР-ООЭ 1701655 - ХР-ООЭ)
91.9:83.3(2Р=Рус)6кр; Я11  "Я вижу сердцем". Ахтямова Роза Захаровна : [к 65-летию со дня рождения] : библиогр. указ. / Мурм. гос. обл. спец. б-ка для слепых и слабовидящих ; [сост.: Т. В. Делимарская, Е. Е. Морозова]. - [2-е изд., испр. и доп.]. - Мурманск : МГОСБСС, 2012. - 55 с. (1723407 - ХР-ООЭ; 1724216 - ХР-ООЭ)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