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№6609 (Мурманская область) от 2 декабря 2014
</w:t>
      </w:r>
    </w:p>
    <w:p>
      <w:pPr/>
      <w:r>
        <w:rPr/>
        <w:t xml:space="preserve">Уважаемые коллеги, здравствуйте! 
Возможно ли в вашем фонде найти литературу по жилищному строительству в японском и китайском стилях. Особенно интересуют строительство крыш, кровельные работы, схемы и чертежи.
Спасибо. С уважением, Плинто Е. Е., зав ИБО.
Здравствуйте. Предлагаем Вам издания из фондов нашей библиотеки, которые можно заказать через электронную доставку документов для юридических лиц:
Книги
38.2-5-05; Б81 Бондаренко, С. В. AutoCAD для архитекторов : [интерфейс и основ. приемы работы в прогр., создание и редактирование объектов, объект. привязка и отслеживание, слои, блоки, нанесение размеров и надписей, редактирование готовых элементов, построение различ. элементов модели постройки, создание поэтаж. пл., построение фасадов и крыш] / С. В. Бондаренко, М. Ю. Бондаренко, Е. В. Герман. - Москва [и др.] : И. Д. Вильямс : Диалектика, 2009. - 588 с. : ил. (1681180 - ИСК)
38.634; П44 Подгорный, Н. Л. Жестяницкие и плотничные работы : крыши. Мансарды. Лестницы. Полы / Н.Л. Подгорный. - Ростов на Дону : Феникс, 2000. - 221 с. : ил.  (1582650 - ТЭО)
38.711.1; С17 Самойлов, В. С. Веранда, крыльцо, терраса : [конструктив. решение веранды, крыльца, террасы. Материалы, используемые при стр-ве. Возведение фундамента, стен и крыши / Самойлов В. С., Левадный В. С. ; ред.: Рубайло В. Е.]. - Москва : Аделант, 2008. - 287 с. : ил. (1676497 - АБ ; 1676498 - АБ)
38.442; С17 Самойлов, В. С. Крыши и кровли: [различ. конструкции крыш и кровель, применяемые материалы и технологии, мансарды и эксплуатируемые крыши / Самойлов В. С.]. – Москва : Аделант, 2009. - 319 с. : ил. (1676761 - АБ)
38.442; Т66 Трефф, Э. Долговечные конструкции плоских крыш / Э. Трефф ; пер. с нем. В. Г. Бердичевского ; под ред. А. Н. Мазалова. – Москва : Стройиздат, 1988. - 135 с. : ил. (1358527 - ХР)
Статьи
Гущина, Е. А. Изменение хронотопа китайского жилища ХХ века / Е. А. Гущина // Вестник Санкт-Петербургского университета. Серия 6, Философия, культурология, политология, право, международные отношения. - 2009. - Вып. 4. - С. 256-262.
Дмитриев, А. Н. Опыт высотного строительства в Японии. Ч. 1 / А. Н. Дмитриев // Строительные материалы, оборудование, технологии XXI века. - 2005. - № 6. - С. 8-10.
Злыгостоев, А. Япония. Храмы и пагоды / А. Злыгостоев // АСД/ACD. Архитектура. Строительство. Дизайн. - № 6. - 2007. - С. 52-55.
Электронные ресурсы
Сидоров, В. А. Архитектура японского жилища канонического типа : опыт сохранения и развития [Электронный ресурс] : дис. ... д-ра искусствоведения : 17.00.04 / Сидоров Владимир Анатольевич. – Электрон. дан. – Барнаул, 2010. – 402 с. -  Режим доступа: http://diss.rsl.ru, регламентир. (03.12.2014).
Чжоу Цзюнъянь Архитектура китая в период с 1949 по 1959 год: тенденции, направления, стили [Электронный ресурс] / Чжоу Цзюнъянь // Известия Российского государственного педагогического университета им. А. И. Герцена. – Электрон. дан. - 2008. - № 1. - С. 381-387. – Режим доступа: http://elibrary.ru, регламентир. (03.12.2014).
Статьи, оглавления и фрагменты из книг можно также заказать из фондов других библиотек страны:
Елина, А. Японская суперстройка под Нижним Новгородом / А. Елина // Глава местной администрации. - 2013. - № 3. - С. 70-72 : ил., 1 фот.
Лоу Цинси Десять этюдов по китайской архитектуре / Лоу Чинси. - Москва : Изд-во Ассоц. строит. вузов, 2009. - 207 с. : ил., цв. ил.
Прокофьева, И. А. Морфотипы индивидуального жилого дома голландии и японии / Прокофьева И.А. // Жилищное строительство. - 2014. - № 11. - С. 26-29.
Сидоров, В. А. Тенденции развития японского жилища / Сидоров В. А. // Известия высших учебных заведений. Строительство. - 2009. - № 5. - С. 94-101.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2026-11-05T13:34:38+03:00</dcterms:created>
  <dcterms:modified xsi:type="dcterms:W3CDTF">2026-11-05T13:34:38+03:00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