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№6614 (Мурманская область) от 4 декабря 2014
</w:t>
      </w:r>
    </w:p>
    <w:p>
      <w:pPr/>
      <w:r>
        <w:rPr/>
        <w:t xml:space="preserve">Здравствуйте! Подберите., пожалуйста, список литературы к дипломной работе "Художественная литература как средство нравственного воспитания детей раннего возраста"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74.100.54М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– Из содерж.: Ознакомление детей раннего возраста с малыми фольклорными жанрами / Могутова Е. Ф. – С. 19-27 ; Русский фольклор в работе воспитателя в группах детей раннего возраста /  Миронова С. Г. – С. 27-30 ; Приобщение к художественной литературе детей раннего возраста / Саенко Н. Я. – С. 30-32 ; Народный фольклор в развитии детей раннего возраста / Еремина Е. В. – С. 32-33. (Ф-1704822 - ХР-ООЭ)
372 ; К26 Карпинская, Н. С. Художественное слово в воспитании детей : ранний и дошк. возраст / Н. С. Карпинская ; Науч.-исслед. ин-т дошк. воспитания Акад. пед. наук СССР. - Москва : Педагогика, 1972. – 151 с. - Список лит.: с. 149-150. (726367 - ХР ; 727068 - ХР ; 727069 - ХР ; 727465 – ХР)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Вопросы методики ознакомления дошкольников с детской литературой: традиции и современность / Смирнова О. Д. – С. 18-22. (1701662 - ХР-ООЭ ; 1701663 - ХР-ООЭ)
Статьи
Грибок, В. В. Художественная литература как средство формирования социально-нравственного поведения детей дошкольного возраста / В. В. Грибок, И. А. Рыбакова // Дошкольная педагогика. - 2013. - № 1. - С. 16-19. - Библиогр.: с. 19 (5 назв.).
Зябкина, В. В. Роль художественной литературы в формировании нравственно-эстетических качеств личности / В. В. Зябкина // Среднее профессиональное образование. - 2010. - № 5. - С. 59-62. - Библиогр.: с. 62 (6 назв.).
Зябкина, В. В. Эмоциональное освоение мира : [нравств.- эстет. воспитание дошкольников средствами художеств. лит.] / В. В. Зябкина // Воспитатель дошкольного образовательного учреждения : практ. журн. для воспитателей ДОУ. - 2009. - № 1. - C. 119-128.
Ильина, С. К. Культурное наследие в судьбе маленького человека / С. К. Ильина // Воспитатель дошкольного образовательного учреждения. - 2013. - № 4. - С. 32-37.
Сушкова, И. В. Как объяснить дошкольнику, что такое "добро" и "зло" / И. В. Сушкова // Воспитатель дошкольного образовательного учреждения. - 2007. - № 10. - С. 124-133.
Электронные ресурсы
Варнаков, С. В. Педагогические основы использования художественной литературы в социально-нравственном воспитании ребенка дошкольного и младшего школьного возраста [Электронный ресурс] : дис. ... канд. пед. : 13.00.01 / Варнаков Сергей Вячеславович. – Электрон. дан. - Нижний Новгород, 2000. - 168 с. – Режим доступа: http://sigla.rsl.ru/, регламентир. (05.12.2014).
Зябкина, В. В. Нравственно-эстетическое воспитание дошкольников в процессе ознакомления с художественной литературой [Электронный ресурс] : автореф. дис. ... канд. пед. наук : 13.00.01 / Зябкина Виктория Викторовна ; [место защиты: Кур. гос. ун-т]. - Электрон. дан. - Курск, 2012. - 24 с. – Режим доступа: http://sigla.rsl.ru/, регламентир. (05.12.2014).
Коневская, Е. М. Формирование морально-ценностных ориентиров у детей дошкольного возраста средствами художественной литературы [Электронный ресурс] / Коневская Е. М. // Педагогическое образование и наука. – Электрон. дан. - 2009. - № 6. - С. 31-34. - Режим доступа: http://elibrary.ru/, регламентир. (05.12.2014).
См. также ответы на запрос № 1497, 4898 в архиве выполненных справок «Виртуального библиографа» и №№ 16637, 19417, 20730, ВСС КОРУНБ.
Поиск книг по нравственному воспитанию дошкольников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Воспитание дошкольников : материалы II Всерос. заоч. науч.-практ. конф., 19 февр. 2013 г. / [науч. ред. М. В. Волкова]. - Чебоксары : Чуваш. отд-ние Акад. пед. и социал. наук, 2013. - 360 с. : ил. - Библиогр. в конце ст. – Из содерж.: Роль художественной литературы в воспитании чувств и развитии речи детей / Н. П. Лукиянова. - С. 204-208.
Гербова, В. В. Приобщение детей к художественной литературе : прогр. и метод. рекомендации для занятий с детьми 2-7 лет / В. В. Гербова. - Изд. 2-е, испр. и доп. - Москва : Мозаика-Синтез, 2008. - 72 c. - (Библиотека программы воспитания и обучения в детском саду / под общ. ред. М. А. Васильевой [и др.]). - Библиогр.: с. 72.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10, юбилейн., ч. 1. - 2012. - Библиогр. в конце ст. – Из содерж.: Развитие эмоционально-нравственной сферы дошкольников в ходе восприятия музыкальных и художественных произведений : (на основе интегрир. подхода) / И. М. Симонян. - С. 367-372.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Воспитание сказкой : [в дет. саду] / Н. И. Никурдина, О. Г. Цирн. - С. 139-143 ; Формирование эмоционально-оценочной лексики у детей дошкольного возраста в процессе чтения художественной литературы / Е. В. Малыхина, Л. И. Юдина. - С. 135-139.
Формирование целостного мировоззрения современной личности : материалы Науч.-практ. конф., 20 апр. 2012 г. / [редкол.: С. А. Ан и др.]. - Барнаул : АлтГПА, 2012. - 400 с. - Библиогр. в конце докл. – Из содерж.: Роль сказки в духовно-нравственном воспитании дошкольника / Т. В. Алырчикова. - С. 304-307 ; Использование малых фольклорных форм при формировании эмоционально-нравственного отношения к миру : [дет. сад] / О. А. Андросова. - С. 307-315.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2026-11-05T13:32:55+03:00</dcterms:created>
  <dcterms:modified xsi:type="dcterms:W3CDTF">2026-11-05T13:32:55+03:00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