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№6625 (Мурманск) от 9 декабря 2014
</w:t>
      </w:r>
    </w:p>
    <w:p>
      <w:pPr/>
      <w:r>
        <w:rPr/>
        <w:t xml:space="preserve">Подскажите пожайлуста литературу для написания дипломной работы по теме: развитие восприятия удожественного произведения младшими школьниками.
Зарание спасибо!
Здравствуйте, Мария. Предлагаем Вам библиографический список:
Книги
74.200.6; Р17 Развитие мышления и познавательных способностей младших школьников : конспекты занятий, упражнения и задания / Изд-во «Учитель» ; авт.-сост. Л. А. Абъятанова, Т. А. Иванова. – Волгоград : Учитель, 2010. - 87 с. : ил. - (В помощь преподавателю начальной школы). (1689126 - АБ)
74.268.19=411.2,02; М54 Методика обучения литературному чтению : учебник / [М. П. Воюшина и др.] ; под ред. М. П. Воюшиной. - 2-е изд., испр. – Москва : Академия, 2013. - 283 с. : ил., табл. - (Высшее профессиональное образование) (Бакалавриат) (Учебник). (1739777 - ЧЗ 1739778 - АБ)
Статьи
Бакулина, Г. А. Проверка первичного восприятия художественного произведения: от формализма к обучению и развитию / Г. А. Бакулина // Начальная школа. - 2009. - № 8. - С. 3-8
Беленькая, Л. И. Дети - читатели художественной литературы : типол. особенности чтения на раз. этапах детства / Л. И. Беленькая // Школьная библиотека. - 2011. - № 4. - С. 32-41.
Косова, В. Н. Обучение младших школьников восприятию лирических стихотворений о природе / В. Н. Косова // Управление начальной школой. - 2012. - № 11. - С. 17-26.
Лобачева, Н. Г. Использование художественных произведений как средства развития эстетического восприятия природы у младших школьников / Н. Г. Лобачева // Начальная школа. - 2009. - № 5. - С. 16-17 (Библиотечка учителя).  
Никитина, О. А. Игры-драматизации в развитии восприятия художественной литературы младшими дошкольниками / О. А. Никитина // Воспитатель дошкольного образовательного учреждения. - 2013. - № 1. - С. 50-57.
Эйдлин, В. И. О соотношении воспитания и понимания текста / В. И. Эйдлин // Вопросы психологии. - 2012. - № 1. - С. 25-36.
Электронные ресурсы (с текстами документов можно поработать в залах каталогов и электронных ресурсов на 3-м этаже библиотеки)
Ведишенкова, М. В. Проблема оценки литературного образования младших школьников [Электронный ресурс] / Ведишенкова М. В. // Современные проблемы науки и образования. - Электрон. дан. - 2012. - № 2. - С. 196. - Режим доступа: http://elibrary.ru, регламентир. (10.12.2014).
Чиндилова, О. В. К проблеме восприятия художественного произведения читателями разного возраста [Электронный ресурс] / Чиндилова О. В. // Начальная школа плюс До и После. - Электрон. дан. - 2009. - № 7. - С. 50-53. - Режим доступа: http://elibrary.ru, регламентир. (10.12.2014).
Ясинских, Л. В. Развитие эмоционального слуха у младших школьников в процессе восприятия художественных произведений [Электронный ресурс] / Ясинских Л. В. // Современные проблемы науки и образования. - Электрон. дан. - 2014. - № 2. - С. 212. - Режим доступа: http://elibrary.ru, регламентир. (10.12.2014).
См. ответы на запросы №№ 6549, 6533, 5230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2026-11-05T13:32:55+03:00</dcterms:created>
  <dcterms:modified xsi:type="dcterms:W3CDTF">2026-11-05T13:32:55+03:00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