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№6638 (Мурманск) от 13 декабря 2014
</w:t>
      </w:r>
    </w:p>
    <w:p>
      <w:pPr/>
      <w:r>
        <w:rPr/>
        <w:t xml:space="preserve">Здравствуйте. Помогите найти материал по теме "Использование цветных палочек Кюизенера для формирования количественных представлений у дошкольников". Спасибо за помощь.
Здравствуйте, Инара. Предлагаем Вам библиографический список:
Книга
74.10М ; С56 Современные дети - какие они? : материалы Всерос. науч.-практ. конф., 22-24 дек. 2010 г. : [в 4 т.] / [отв. ред.: А. А. Смага]. - Мурманск : Мурм. гос. гуманитар. ун-т, 2012.Т. 1. - 292 с. : табл. - Библиогр. в конце ст. – Из содерж.: Развитие познавательной деятельности детей дошкольного возраста в процессе игр с нестандартным дидактическим материалом / Фишкова Т. А. – С. 175-179. - Библиогр.: с. 179 (5 назв.) ; Методы и приемы математического развития дошкольников с помощью современных игровых технологий / Банщикова Г. Ф., Орехова Ю. В. - С. 14-18. - Библиогр.: с. 18 (4 назв.).  (1711371 - ХР-ООЭ ; 1711372 - ХР-ООЭ ; 1711373 - ХР-ООЭ)
Статья
Абрамова, Н. В. Занятия по ФЭМП с детьми старшего дошкольного возраста / А. В. Михайлова, Н. В. Абрамова, О. Г. Закутько // Ребенок в детском саду. - 2013. - № 4. - С. 2-9 : ил., фот. - (Методика и практика).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обучения и воспитания детей с особыми образовательными потребностями : материалы науч.-практ. конф. фак. специал. педагогики и психологии ОмГПУ [(2004-2005 гг.) / отв. ред. Н. В. Боякова]. - Омск : Изд-во ОмГПУ, 2006. - 133 с. : ил., табл. - Библиогр. в конце ст. Из содерж.: Использование палочек Кюизенера на занятиях по развитию количественных представлений у старших дошкольников с ОНР 3 уровня / Ю. Гроц.
Дидактические игры-занятия в ДОУ : (мл. возраст) : практ. пособие для воспитателей и методистов ДОУ. /авт.-сост. Е. Н. Панова - Воронеж : ТЦ "Учитель" ЧП Лакоценин С. С., 2007.Вып. 2. - 93 с. : ил. - Библигр.: с. 90 (2 назв.).
Дидактические игры-занятия в ДОУ : (ст. возраст) : практ. пособие для воспитателей и методистов ДОУ / авт.-сост. Е. Н. Панова. - Воронеж : Учитель ЧП Лакоценин С. С., 2007.Вып. 2. - 78 с. : ил.
Михайлова, З. А. Логико-математическое развитие дошкольников : игры с лог. блоками Дьенеша и цвет. палочками Кюизенера / З. А. Михайлова, Е. А. Носова. - Санкт-Петербург : Детство-Пресс, 2013. - 127 с. : ил., табл. - (Методический комплект программы "Детство"). - Библиогр.: с. 126-127 (23 назв.).
Новикова, В. П. Развивающие игры и занятия с палочками Кюизенера : для работы с детьми 3-7 лет / В. П. Новикова, Л. И. Тихонова. - Москва : Мозаика-Синтез, 2013. - 85 с., [4] л. цв. ил. : ил.
Работягова, Т. Л. Палочки Кюизенера на логопедических занятиях / Т. Л. Работягова // Логопед. - 2012. - № 8. - C. 69-73.
Фатихова, Л. Ф. Палочки Кюизенера: опыт использования при обучении дошкольников с   задержкой психического развития математике / Фатихова Л. Ф. // Современное дошкольное образование : теория и практика. - 2012. - № 6. - С. 56-61.
Шарыгина, М. Н. Интерактивные логические блоки Дьенеша : [основы информатики в дет. саду, в т.ч. палочки Кюизенера] / М. Н. Шарыгина // Информатика в школе. - 2014. - № 7. - С. 41-51.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2026-11-05T13:29:13+03:00</dcterms:created>
  <dcterms:modified xsi:type="dcterms:W3CDTF">2026-11-05T13:29:13+03:00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