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№6645 (Мурманск) от 15 декабря 2014
</w:t>
      </w:r>
    </w:p>
    <w:p>
      <w:pPr/>
      <w:r>
        <w:rPr/>
        <w:t xml:space="preserve">Здравствуйте, мне нужно написать реферат по истории на тему "Система образования в России второй половины XIX века". Какая литература мне понадобится?
Здравствуйте, Алена. Предлагаем Вам библиографический список:
Книги
74.03(2) ; К44 Киселева, Т. Г. Состояние и тенденции развития народного образования в России во второй половине XIX - начале XX века : лекция / Т. Г. Киселева ; Моск. гос. ун-т культуры и искусств. - Москва : МГУКИ, 2002. - 26 с. - Библиогр. в подстроч. примеч. (Бр – ЧЗ)
63.3(2)5я73 ; П82 Проскурякова, Н. А. Россия в XIX веке : образование, наука, культура : [учеб. пособие для студентов высш. учеб. заведений] / Н. А. Проскурякова. - Москва : Дрофа, 2010. - 219 с. - (Высшее образование). - Библиогр.: с. 219-220. (1706660 - ЧЗ ; 1706661 – АБ)
74я2 ; Р76 Российская педагогическая энциклопедия : в 2 т. / редкол.: В. В. Давыдов (гл. ред.) [и др.]. - Москва : Большая рос. энцикл., 1993-1999.Т. 2 : М - Я. - 1999. - 669 с. : ил. – Из содерж.: Россия, Российская Федерация / М. В. Богуславский. – С. 271-284. (Ф-1588322 – ИБО)
Статьи
Аллагулов, А. М. Образовательная политика в России во второй половине XIX - начале XX в. = The educational policy in Russia in the second hale of XIX – the beginning of XX century / А. М. Аллагулов, В. Г. Рындак // Вестник Московского университета. Серия 20, Педагогическое образование. - 2010. - № 2. - С. 103-111. - Подстроч. примеч. - Библиогр.: с. 110-111 (7 назв.).
Богуславский, М. В. Реформы российского образования 19-20 вв. как глобальный проект / М. В. Богуславский // Вопросы образования. - 2006. - № 3. - С. 5-21. - Библиогр.: 2 назв.
Енова, И. В. Состояние и развитие народных школ России во второй половине XIX века / И. В. Енова // Среднее профессиональное образование. - 2009. - № 3. - С. 79-81. - Библиогр.: с. 81 (4 назв.).
Организация народного образования России: вторая половина XIX века / Ю. М. Колягин [и др.] // Начальная школа. - 2006. - № 1. - С. 95-101. - Библиогр.: с. 101 (5 назв.).
Османова, П. А. Формирование системы дошкольного воспитания в России во второй половине XIX в. / П. А. Османова // Педагогика. - 2010. - № 7. - С. 124-125.
Плеханов, Е. А. Российская приходская школа 60-80-х гг. XIX в. / Е. А. Плеханов // Педагогика. - 2004. - № 8. - C. 69-80. - Библиогр. в конце ст.
Рыбаков, С. Ю. Мировоззренческий кризис в системе образования России в эпоху либерализма (вторая половина XIX - начало XX в.) / С. Ю. Рыбаков // Мир образования - образование в мире. - 2011. - № 2. - С. 39-50. - Библиогр.: с. 50 (16 назв.).
См. ответы на запросы №№ 2341 в архиве выполненных справок «Виртуального библиографа» и №№ 8539, 13272, 18244, 19114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Повышение профессиональной компетентности работников образования: актуальные проблемы и перспективные решения : вторые пед. чтения науч. шк. упр. образованием : [сб. ст., (25 янв. 2010 г.) / редкол.: Шаманова Т. И. и др.]. - Москва : МПГУ, 2010. - 407 с. - Библиогр. в конце ст. – Из содерж.: Система школьного образования в России и требования к профессиональной деятельности директора школы в XVII-XIX вв. / Т. И. Шамова, В. Е. Цибульникова. - С. 131-134. - Библиогр. в конце ст.
Шилина, Е. В. Совершенствование системы образования в России в ХIХ веке / Е. В. Шилина // Право и образование : науч. журн. - 2008. - № 9. - C. 136-145.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2026-11-05T13:30:31+03:00</dcterms:created>
  <dcterms:modified xsi:type="dcterms:W3CDTF">2026-11-05T13:30:31+03:00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