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№6668 (Мурманск) от 24 декабря 2014
</w:t>
      </w:r>
    </w:p>
    <w:p>
      <w:pPr/>
      <w:r>
        <w:rPr/>
        <w:t xml:space="preserve">Пишу диплом в пед колледже, помогите с литературой "Формирование музыкальной культуры мл школьников по средствам музыкально-просветительской деятельности" спасибо
Здравствуйте, Ирина. Выявить источники в строгом соответствии с Вашей формулировкой, к сожалению, не удалось. Возможно, Вам будут полезны следующие издания:
Статьи
Андреева, Л. В. Формирование эстетического вкуса в процессе слушания музыки / Л. В. Андреева // Дополнительное образование и воспитание. - 2007. - № 1. - С. 25-27.
Казакова, С. В. Методика формирования аудиальной культуры младших школьников / С. В. Казакова // Музыка в школе. - 2012. - № 1. - С. 64-70. - Библиогр.: с. 70 (3 назв.).
Климчинский, П. В. Роль музыкальной культуры в развитии личности / П. В. Климчинский // Музыка в школе. - 2013. - № 5. - С. 51-54.
Кондакова, Е. П. Музыкально-просветительская деятельность в России: историко-педагогический анализ / Е. П. Кондакова, И. П. Мандебура // Инновации в образовании. - 2014. - № 9. - С. 161-169.
Разуткина, Л. И. К вопросу о проблемах современного состояния формирования музыкальной культуры / Разуткина Л. И., Гарькина М. Л. // Дополнительное образование и воспитание. - 2010. - № 12. - С. 24-27.
Яшмолкина, О. Об изучении национальных музыкальных традиций в начальной школе / О. Яшмолкина // Искусство в школе. - 2008. - № 4. - С. 67-70. - Библиогр.: с. 70 (6 назв.).
Электронные ресурсы (с текстами документов можно поработать в залах каталогов и электронных ресурсов на 3-м этаже библиотеки)
Бахтин, В. В. Формирование эмоционально-ценностного отношения младших школьников к музыкальной деятельности в процессе музыкального образования в начальной школе [Электронный ресурс] : дис. ... канд. пед. наук : 13.00.01 / Бахтин Вячеслав Васильевич ; [место защиты: Пенз. гос. пед. ун-т им. В. Г. Белинского]. - Электрон. дан. - Пенза, 2011. - 185 с. – Режим доступа:http://sigla.rsl.ru/, регламентир. (25.12.2014).
Дьякова, Н. И. Теоретические и практические основы формирования музыкальной культуры младших школьников на материале регионального искусства [Электронный ресурс] : дис. ... канд. пед. наук : 13.00.02 / Дьякова Наталья Ивановна. – Электрон. дан. - Краснодар, 2001. - 182 с. – Режим доступа: http://sigla.rsl.ru/, регламентир. (25.12.2014).
Мандебура, И. П. Кружок как средство организации музыкально-просветительской деятельности в детской музыкальной школе [Электронный ресурс] : [в т.ч. раскрывается понятие «музык.-просветит. деятельность»] / Мандебура И. П., Кондакова Е. П. // Обучение и воспитание: методики и практика. – Электрон. дан. - 2013. - № 8. - С. 135-140. – Режим доступа: http://elibrary.ru/, регламентир. (25.12.2014).
Мошкова, Н. П. Приобщение к музыкальной культуре в начальной школе как основа устойчивого личностного развития ребенка [Электронный ресурс] / Мошкова Н. П. // Герценовские чтения. Начальное образование. – Электрон. дан. - 2010. - Т. 1, № 2. - С. 199-202. – Режим доступа: http://elibrary.ru/, регламентир. (25.12.2014).
Предлагаем ознакомиться со списками литературы в Базе данных «Архив выполненных справок» Электронного каталога:
Вокально-хоровое пение [Электронный ресурс] : библиогр. список лит. / Мурм. гос. обл. универс. науч. б-ка ; сост. И. Аникова. - Электрон. дан. - Мурманск : МГОУНБ, 2010. - 7 с. – Режим доступа: http://opac.mgounb.ru/opacg/archive/vocal.doc, регламентир. (25.12.2014). 
Региональный компонент музыкального образования [Электронный ресурс] : список лит. : (1996-2014) / Мурм. гос. обл. универс. науч. б-ка ; сост. Т. В. Воложанина. – Электрон. дан. - Мурманск : МГОУНБ, 2014. - 5 с. – Режим доступа: http://opac.mgounb.ru/opacg/archive/muz_obras.doc, регламентир. (25.12.2014).
Система детского музыкального воспитания Карла Орфа [Электронный ресурс] : список лит. : (1928-2012) / Мурм. гос. обл. универс. науч. б-ка ; сост. Т. В. Воложанина. – Электрон. дан. - Мурманск : МГОУНБ, 2013. - 5 с. – Режим доступа: http://opac.mgounb.ru/opacg/archive/det_mus.doc, регламентир. (25.12.2014).
См. ответы на запросы № 4511 в архиве выполненных справок «Виртуального библиографа» и №№ 15007, 15096, 19898 ВССКОРУНБ.
Поиск книг по музыкальному образованию и воспитанию младших школьников рекомендуем провести самостоятельно вЭлектронном каталоге на сайте нашей библиотеки.
Следующие издания Вы можете заказать из фонда Российской национальной библиотеки через электронную доставку документов для физических лиц (зал каталогов, 3-й этаж, тел. для справок: 45-48-35, mba@mgounb.ru):
Безбородова, Л. А. Педагогические проблемы в теории музыкального образования : [музык. развитие и эстет. воспитание мл. школьников] / Л. А. Безбородова, С. Ю. Заварина // Наука и Школа : общерос. науч. журн. по педагогике, психологии, истории. - 2013. - № 1. - С. 125-127.
Гусев, Д. А. Художественно-эстетическое воспитание сельских школьников средствами народного искусства: региональный аспект : моногр. посвящается 50-летию фак. дошк. и нач. образования АНПИ им. А. П. Гайдара / Д. А. Гусев, В. Н. Соколова ; Гос. образоват. учреждение высш. проф. образования "Арзамас. гос. пед. ин-т им. А. П. Гайдара". - Арзамас : АГПИ, 2009. - 183 с. : ил. - Библиогр.: с. 171-179 (150 назв.). – Из содерж.: Гл. 3.3. Элементы региональной музыкальной культуры в учебном процессе начальной школы. - С. 81-92 ; Гл. 3.4. Программа предмета «Введение в народную музыкальную культуру» для начальной школы как основа систематического знания региональной музыкальной культуры. - С. 93-103.
Нравственное и патриотическое воспитание школьников и студентов в процессе музыкально-художественного образования: традиции и инновации = Moral and patriotic education of pupils in the process musical and artistic education: trajectory and innovation : материалы междунар. науч.-практ. конф.-съезда, состоявшейся 18-19 дек. 2006 г. / [отв. ред., сост.: Л. А. Тарасова]. - Москва : Компания Спутник+, 2008. - 274 с. : ил., портр. - Библиогр. в конце ст. - Из содерж.: Формирование музыкальной культуры на основе единства учебной и внеклассной деятельности школьников / Н. Ф. Помазкина.
Обучение и воспитание в период детства: духовно-нравственный аспект : сб. науч. ст. / М-во образования и науки Рос. Федерации, ФГБОУ ВПО "Оренбург. гос. пед. ун-т" ; [науч. ред.: Т. Г. Русакова]. - Оренбург : Изд-во ОГПУ, 2012. - 179 с. : ил. - Библиогр. в конце ст. – Из содерж.: Формирование аудиальной культуры учащихся начальных классов в интегрированном учебном курсе "В мире волшебных звуков" / С. В. Казакова. - С. 106-116.
С уважением, Воложанина Т. В., главный библиограф центральной справочной службы.</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2026-11-05T13:19:10+03:00</dcterms:created>
  <dcterms:modified xsi:type="dcterms:W3CDTF">2026-11-05T13:19:10+03:00</dcterms:modified>
</cp:coreProperties>
</file>

<file path=docProps/custom.xml><?xml version="1.0" encoding="utf-8"?>
<Properties xmlns="http://schemas.openxmlformats.org/officeDocument/2006/custom-properties" xmlns:vt="http://schemas.openxmlformats.org/officeDocument/2006/docPropsVTypes"/>
</file>