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№6709 (Мурманская область) от 17 января 2015
</w:t>
      </w:r>
    </w:p>
    <w:p>
      <w:pPr/>
      <w:r>
        <w:rPr/>
        <w:t xml:space="preserve">Добрый день! Необходим список литературы для доклада в школе (как книги, так и статьи) на тему "ФРАКТАЛЫ". Спасибо!
Здравствуйте. Предлагаем Вам статьи из фондов нашей библиотеки, которые можно заказать через электронную доставку документов для юридических лиц:
Азевич, А. И. Фракталы: геометрия и искусство / А. И. Азевич // Математика в школе. - 2005. - № 4. - 2 с. обл., с. 76-78.
Герасимов, С. Фракталы во взаимно простых числах / С. Герасимов // Наука и техника. - 2014. - № 3. - С. 2-4.
Козленко, А. Г. Фракталы в природе / А. Г. Козленко // Биология : учеб.-метод. и науч.-попул. газ. для преподавателей биологии, экологии и естествознания. - 2010. - 16-30 нояб. (№ 22). - С. 3-9.
Островский, С. Л. Фракталы: множество Мандельброта / С. Л. Островский // Информатика: методическая газета для учителей информатики. - 2010. - 16-30 сент. (№ 18). - С. 12-20.
Паволоцкий, А. В. Геометрические фракталы и L-системы / А. В. Паволоцкий // Информатика: методическая газета для учителей информатики. - 2010. - 16-31 окт. (№ 20). - С. 12-18.
Попов, К. А. Векторы, фракталы и компьютерное моделирование / К. А. Попов // Математика в школе. - 2006. - № 8. - С. 56-61.
Секованов, В. С. Геометрическая прогрессия и геометрия фракталов / В. С. Секованов // Математика в школе. - 2006. - № 8. - С. 52-55.
Фракталы и монотипия // Химия и жизнь - XXI век. - 2004. - № 9. - С. 40.
См. также ответ на запрос № 6708 в архиве выполненных справок «Виртуального библиографа».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2026-11-05T13:05:47+03:00</dcterms:created>
  <dcterms:modified xsi:type="dcterms:W3CDTF">2026-11-05T13:05:47+03:00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