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№6739 (Мурманск) от 24 января 2015
</w:t>
      </w:r>
    </w:p>
    <w:p>
      <w:pPr/>
      <w:r>
        <w:rPr/>
        <w:t xml:space="preserve">Прошу подобрать литературу для написания дипломной работы на тему: " Особенности эмоционального интеллекта подростков, воспитывающихся в приемных семьях, как часть предпринимательских способностей" .Заранее спасибо,за помощь.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(1717073 - ХР ; 1717074 - ХР)
74.903; С60 Соломатина, Г. Н. Приемные дети: как справиться с проблемами адаптации и воспитания в замещающей семье / Г. Н. Соломатина. – Москва : ВЛАДОС, 2013. - 119 с. : ил., табл. (1726595 - ЧЗ ; 1726596 - АБ)
Статья
Николаева, Е. И. Особенности личностных характеристик детей и родителей в приемных семьях / Николаева Е. И., Япарова О. Г. // Вопросы психологии. - 2007. - № 6. - С. 37-42.
Электронные ресурсы (с текстами документов можно поработать в залах каталогов и электронных ресурсов на 3-м этаже библиотеки)
Комкова, Е. И. Анализ интеллектуального и личностного развития детей, воспитывающихся при разных формах родительского попечения [Электронный ресурс] / Комкова Е. И. // Вестник Вятского государственного гуманитарного университета. – Электрон. дан. - 2011. - № 2, ч. 1. - С. 158-165. – Режим доступа: http://elibrary.ru, регламентир. (26.01.2015).
Комкова, Е. И. Корреляционный анализ когнитивно-личностного развития детей, воспитывающихся в разных условиях [Электронный ресурс] / Комкова Е. И. // Вестник Московского государственного областного университета. Серия: Психологические науки. – Электрон. дан. - 2010. - № 2. - С. 103-107. – Режим доступа: http://elibrary.ru, регламентир. (26.01.2015).
Кузьмина, Е. П. Личностная зрелость как критерий оценки успешности социализации детей-сирот [Электронный ресурс] / Кузьмина Е. П. // Известия Саратовского университета. Новая серия. Акмеология образования. Психология развития. – Электрон. дан. - 2009. - Т. 2, № 1. - С. 37-41. – Режим доступа: http://elibrary.ru, регламентир. (26.01.2015).
Матвеева, С. П.  Роль приемной семьи в развитии ценностных ориентаций у детей, оставшихся без попечения родителей [Электронный ресурс] / Матвеева С. П., Самитова О. В. // Наука и образование: современные тренды : монография / Васильева А. А. [и др.], сер. "Научно-методическая библиотека". - Чебоксары : Центр науч. сотрудничества «Интерактив плюс», 2013. - С. 123-131. – Режим доступа: http://elibrary.ru, регламентир. (26.01.2015).
Палиева, Н. А. Воспитание и личностное развитие детей-сирот в условиях альтернативных форм жизнеустройства [Электронный ресурс] : дис. ... д-ра пед. наук : 13.00.01 / Палиева Надежда Андреевна. – Электрон. дан. - Ставрополь, 2008. – 454 с. - Режим доступа: http://diss.rsl.ru, регламентир. (26.01.2015).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Елшанский, С. П. Исследование социального и эмоционального интеллектов у старших подростков, обучающихся в школах-интернатах /  Елшанский С. П., Мешалевская С. В. // Вестник Московского государственного гуманитарного университета им. М. А. Шолохова. Педагогика и психология. - 2009. - № 3. - С. 22-26.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