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№6753 (Мурманск) от 27 января 2015
</w:t>
      </w:r>
    </w:p>
    <w:p>
      <w:pPr/>
      <w:r>
        <w:rPr/>
        <w:t xml:space="preserve">помогите с литературой по теме "Сикстинская мадонна Рафаэля" - степень воздействия шедевра на зрителя разных эпох
Здравствуйте, Миля. Предлагаем Вам библиографический список:
Книги
85.143(4) ; Л33 Лебедянский, М. С. Рафаэль / М. С. Лебедянский. - Москва : Изобраз. искусство, [1994]. - 127 с. : ил., цв. ил. - (Великие мастера прошлого ; 1). (Ф-1531556 - ИСК-Обяз.экз.)
85.143(4) ; М36 Махов, А. Б. Рафаэль / А. Махов. - Москва : Молодая гвардия, 2011. - 373 с., [16] л. ил., портр. - (Жизнь замечательных людей : ЖЗЛ : cер. биогр. : осн. в 1890 г. Ф. Павленковым и продолж. в 1933 г. М. Горьким ; вып. 1524 (1324). (1743739 - ХР)
Статьи
Войтекунас, В. А. Рецепция итальянской живописи XIII-XV вв. в русской культуре XIX в. / В. А. Войтекунас // Вестник Санкт-Петербургского университета. Серия 2, История. - 2012. - Вып. 4. - С. 105-113.
Жуковский, В. "Сикстинская Мадонна" Рафаэля / В. Жуковский // Изобразительное искусство в школе. - 2005. - №1. - С. 31-33.
Опимах, И. Сикстинская мадонна Рафаэля / И. Опимах // Смена. - 2008. - № 5. - C.116-127 : 6 цв. ил.
Осипова, Л. Пятьсот лет "Сикстинской мадонне" Рафаэля / Л. Осипова // Семья и школа. - 2012. - № 6. - С. 40.
Рафаэль "Сикстинская Мадонна" : к 500- летию создания картины // Личность и культура. - 2012. - №1. - С. 92-93.
Скоробогачева, Е. Сикстинская мадонна / Е. Скоробогачева // Юный художник. - 2012. - № 12. - С. 11-15 : ил.
Хайдеггер, М.  О "Сикстинской Мадонне" / М. Хайдеггер // Изобразительное искусство в школе. - 2010. - № 4. - С. 36-39 : ил.
Электронные ресурсы (с текстами документов можно поработать в залах каталогов и электронных ресурсов на 3-м этаже библиотеки)
Поташова, К. А. Феномен Рафаэля в творчестве А. С. Пушкина и М. Лермонтова: к проблеме родного и вселенского [Электронный ресурс] / К. А. Поташова // Современные проблемы науки и образования. - Электрон. дан. - 2014. - № 4. - С. 480-481. - Режим доступа: http://elibrary.ru/defaultx.asp, регламентир. (29.01.2015).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Океанская, Ж. Л. Сикстинская мадонна в неокатолическом и неоправославном культурном сознании ХХ века [Электронный ресурс] / Ж. Л. Океанская, В. П. Океанский // Школа будущего. - Электрон. дан. - 2008. -  № 5. - С.103-118. - Режим доступа: http://elibrary.ru/, регламентир. (29.01.2015).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2026-11-05T12:56:37+03:00</dcterms:created>
  <dcterms:modified xsi:type="dcterms:W3CDTF">2026-11-05T12:56:37+03:00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