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№6760 (Москва) от 27 января 2015
</w:t>
      </w:r>
    </w:p>
    <w:p>
      <w:pPr/>
      <w:r>
        <w:rPr/>
        <w:t xml:space="preserve">Здравствуйте!
помогите подобрать  литературу для проведения обзора психолого-педагогической литературе по проблеме игровой деятельности детей в дошкольном возрасте.
Здравствуйте, Елизавета.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– 142 с. : ил. - (Высшее образование). - Библиогр.: с. 139-142 (48, 8 назв.). (1726673 - ЧЗ ; 1726674 – АБ)
74.100.57 ; К17 Калинченко, А. В. Развитие игровой деятельности дошкольников : метод. пособие / А. В. Калинченко, Ю. В. Микляева, В. Н. Сидоренко. - Москва : Айрис-пресс, 2004. - 106 с. - (Дошкольное воспитание и развитие). - Библиогр.: с. 91-93 (47 назв.). (1628650 - ЧЗ ; 1628651 – АБ)
88.9 ; М19 Маллаев, Д. М. Теория и практика психотехнических игр : учеб.-метод. пособие / М. М. Маллаев, Д. И. Гасанова. - Москва : ВЛАДОС, 2013. - 148 с. - (Развитие, обучение, воспитание в играх). - Библиогр. в конце кн. (71 назв.). (1730510 - ЧЗ ; 1730511 – АБ)
88.4я73 ; У73 Урунтаева, Г. А. Психология дошкольного возраста : учеб. для студентов учреждений высш. проф. образования / Г. А. Урунтаева. - 2-е изд., стер. - Москва : Академия, 2012. - 268 с. - (Высшее профессиональное образование. Психолого-педагогическое образование) (Бакалавриат) (Учебник). - Библиогр.: с. 262-266. – Из содерж.: Разд. II. Гл. 4. Характеристика игровой деятельности. – С. 63-81. (1727259 – МЕД)
74.9 ; H22 Hancock, J. Help your child succeed at school / J. Hancock. - London : Teach Yourself, 2010. - 304 p. (И-1729144 – ИНО)
74.202.2 ; H41 Hayes, D. Foundations of primary teaching / D. Hayes. - London ; New York : Routltdge, 2008. - 412 p. (И-18750 – ИНО)
74.24 ; H75 Holmes, E. The newly qualified teacher`s handbook / E. Holmes. - London ; New York : Routledge, 2009. - 273 p. (И-18746 - ИНО И-1729169 – ИНО)
74.9 ; R37 Reid, D. Help your child to read / D. Reid. - London : Teach Yourself, 2010. - 282 p. (И-1729142 – ИНО)
Статьи
Аракелова, Т. Л. Организация игровой деятельности дошкольников в условиях реализации ФГТ / Т. Л. Аракелова // Воспитатель дошкольного образовательного учреждения. - 2012. № 10. - С. 13-17. - Библиогр.: с. 17 (7 назв.).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 - Библиогр.: с. 92 (8 назв.).
Смирнова, Е. О. Психологические особенности игровой деятельности современных дошкольников / Е. О. Смирнова, И. А. Рябкова // Вопросы психологии. - 2013. - № 2. - С. 15-23. - Библиогр.: с. 234 (7 назв.).
Предлагаем ознакомиться со списком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 http://opac.mgounb.ru/opacg/archive/suzet.doc, регламентир. (28.01.2015).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http://opac.mgounb.ru/opacg/archive/didact.doc, регламентир. (28.01.2015).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 http://opac.mgounb.ru/opacg/archive/pred_dou.doc, регламентир. (28.01.2015).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 http://opac.mgounb.ru/opacg/archive/igr_dosch.doc, регламентир. (28.01.2015).
Расширить поиск книг рекомендуем самостоятельно в Электронном каталоге на сайте нашей библиотеки.
См. ответы на запросы №№ 1639, 3071, 4528, 5178, 5269, 5309, 5803, 5827, 6344, 6649, 6692, 6697 в архиве выполненных справок «Виртуального библиографа» и №№ 5081, 11270, 20668 ВСС КОРУНБ.
Следующие статьи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Долгополова, А. В. Особенности педагогического руководства игровой деятельностью дошкольников / А. В. Долгополова // Актуальные проблемы воспитания и образования на пороге XXI века. - Самара, 2001. - С. 66-75.
Кебо, В. А. Влияние игровой деятельности на развитие творческих способностей дошкольников / В. А. Кебо // Технология развития творческого потенциала дошкольников : материалы науч.-метод. конф. - Москва ; Воронеж, 2002. - С. 172-174.
Терещенко, М. Н. Игровая деятельность дошкольника как основа формирования учебной деятельности у первоклассников : [психопед. условия подгот. дошкольников к шк.] / М. Н. Терещенко // Качество дошкольного образования: научные исследования и практический опыт. - Челябинск, 2006. - Вып. 2. - C. 93-97.
С уважением, Воложанина Т. В., главный библиограф центральной справочной службы и Кочергина Л.Г., главный библиограф отдела литературы на иностранных языках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2026-11-05T12:56:36+03:00</dcterms:created>
  <dcterms:modified xsi:type="dcterms:W3CDTF">2026-11-05T12:56:36+03:00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