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№6770 (Мурманск) от 2 февраля 2015
</w:t>
      </w:r>
    </w:p>
    <w:p>
      <w:pPr/>
      <w:r>
        <w:rPr/>
        <w:t xml:space="preserve">Помогите найти лит по теме диплома "Совершенствование правового регулирования право собственности на земельные участки РФ". Нужны книги и статьи за последние пять лет. спасибо
Здравствуйте, Айтадж. Предлагаем Вам библиографический список:
Книги
67.407.1я73; В84 Все о земельных отношениях : [учеб.-практ. пособие] / С. А. Боголюбов [и др.]. – Москва : Проспект, 2013.  - 652 с. (1728975 - ЧЗ)
67.407.11; З-53 Землякова, Г. Л. Ведение государственного кадастра недвижимости как функция государственного управления в сфере использования и охраны земель : монография / Г. Л. Землякова ; Ин-т гос-ва и права Рос. акад. наук. – Москва : РИОР; ИНФРА-М, 2013. – 355  с.  (1738995 - ХР )
67.407.1я73; К78 Крассов, О. И. Земельное право : [учеб. для студентов вузов] / О. И. Крассов. - 4-е изд., перераб. и доп. – Москва : Норма : Инфра-М, 2012. - 607 с. (1725987 - ЧЗ)
67.407.12; С16 Сальников, И. В. Земельные участки: правовое регулирование, оформление, судебная практика / И. В. Сальников. – Москва : Дашков и К, 2010. - 171 с. (1695592 - ЧЗ)
67.401.115; Ч-46 Чередников, А. В. Правовое обеспечение экологических интересов в градостроительном зонировании : монография / А. В. Чередников ; отв. ред. В. В. Никишин. – Москва : Юрлитинформ, 2013. – 214  с. (1733787 - ХР )
Статьи
Иконицкая, И. А. Современные тенденции развития законодательства о земле в Российской Федерации / И. А. Иконицкая // Государство и право. - 2010. - № 1. - С. 70-76.
Ломидзе, О. Г. Влияние характеристик земельного участка как объекта права на выбор и применение способа защиты / Ломидзе О. Г., Ломидзе Э. Ю. // Закон. - 2013. - № 5. - С. 73-79.
Сокол-Номоконов, Э. Н. Актуальные вопросы совместного реформирования градостроительного и земельного законодательства в Российской Федерации / Э. Н. Сокол-Номоконов, А. В. Макаров // Государственная власть и местное самоуправление. - 2013. - № 7. - С. 19-25.
Чмыхало, Е. Ю. О некоторых проблемах дальнейшего развития земельного законодательства / Е. Ю. Чмыхало // Экологическое право. - 2009. - № 5/6. - С. 60-66.
Электронные ресурсы (с текстами документов можно поработать в залах каталогов и электронных ресурсов на 3-м этаже библиотеки)
Будяков, Е. О. Совершенствование регламентации права собственности на земельные участки [Электронный ресурс] : дис. ... канд. юрид. наук : 12.00.03 / Будяков Евгений Олегович. – Электрон. дан. – Москва, 2008. – 203 с.  - Режим доступа: http://sigla.rsl.ru/, регламентир. (03.02.2015).
Солгалова, Г.  С. Правовое регулирование государственной и муниципальной собственности в условиях проведения административной реформы в Российской Федерации [Электронный ресурс] : дис. ... канд. юрид. наук : 12.00.14 / Солгалова Галина Сергеевна. – Москва, 2011. – 171 с. – Режим доступа: http://sigla.rsl.ru/, регламентир. (03.02.2015).
Ждем Вас в нашей библиотеке, где Вы также можете ознакомиться с книгами и статьями из журналов и газет в электронном виде.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2026-11-05T12:50:58+03:00</dcterms:created>
  <dcterms:modified xsi:type="dcterms:W3CDTF">2026-11-05T12:50:58+03:00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