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№6893 (Мурманск) от 3 марта 2015
</w:t>
      </w:r>
    </w:p>
    <w:p>
      <w:pPr/>
      <w:r>
        <w:rPr/>
        <w:t xml:space="preserve">Помогите найти лит по теме" Способ управленческого воздействия прямой и опосредственный". спасибо
Здравствуйте, Ольга. Предлагаем список литературы по Вашему запросу:
88.591.8; Г67 Горанчук, В. В. Психология делового общения и управленческих воздействий : теория и практика : учеб. пособие / В. В. Горанчук. - Санкт-Петербург : Нева : Москва : ОЛМА-пресс, 2003. - 285 с. : ил. (1633963 - АБ)
60.561.1я73; Х22 Харченко, К. В. Социология управления: от теории к технологии : учеб. пособие / К. В. Харченко ; Муницип. учреждение "Ин-т муницип. проблем". - Белгород : Белгор. обл. тип., 2008. - 159 с. (1671860 - ХР)
88.591.8я723; Р83 Руденко, А. М. Управленческая психология : учеб. пособие / А. М. Руденко. - Ростов-на-Дону : Феникс, 2010. - 345 с. (1701242 - ЧЗ)
88.533; П49 Полборн, Р. Ты и тобой : упр. человеком / Р. Полборн ; Рос. акад. образования, Моск. психол.-социал. ин-т. - Москва : МПСИ, 2007. - 531 с. (1654111 - ХР)
Статьи
Багрецов, С. А. Латентное управление организацией / С. А. Багрецов, Р. В. Львов // Журнал практического психолога. - 2007. - № 4. - С. 60-69.
Гапоненко, А. Л. Новые тенденции в развитии современного менеджмента / Гапоненко А. Л., Савельева М. В.  // Менеджмент в России и за рубежом. - 2014. - № 5. - С. 110-116.
Электронные ресурсы (с текстами документов можно поработать в залах каталогов и электронных ресурсов на 3-м этаже библиотеки)
Полякова, А. В. Сущность и особенности управленческого воздействия [Электронный ресурс] / Полякова  А. В. // Акмеология. – Электрон. дан. - 2002. - № 3.  - С. 28-33.  – Режим доступа:  http://elibrary.ru/, регламентир. (05.03.2015).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2026-11-05T12:28:26+03:00</dcterms:created>
  <dcterms:modified xsi:type="dcterms:W3CDTF">2026-11-05T12:28:26+03:00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