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№6925 (Мурманская область) от 11 марта 2015
</w:t>
      </w:r>
    </w:p>
    <w:p>
      <w:pPr/>
      <w:r>
        <w:rPr/>
        <w:t xml:space="preserve">Есть ли в фонде МГОУНБ книга : Петровский В.А. Технология родительского воспитания.?
Здравствуйте. К сожалению, интересующего Вас издания нет в фондах нашей библиотеки, не удалось обнаружить и в ЭК библиотек страны.
Вы можете заказать оглавление и фрагменты из следующих книг из фондов Российской национальной библиотеки через межбиблиотечный абонемент через электронную доставку документов для юридических лиц:
Петровский, А. В. Всегда ли правы родители : психология воспитания / А. Петровский, В. Петровский. - Москва : АСТ и др., 2003. - 397 с. : ил. - (Сам себе психолог).
Петровский, А. В. Дети и тактика семейного воспитания / А. В. Петровский. - Москва : Знание, 1981. – 95 с. : ил. – (Нар. ун-т. Пед. фак.; № 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2026-11-05T12:19:13+03:00</dcterms:created>
  <dcterms:modified xsi:type="dcterms:W3CDTF">2026-11-05T12:19:13+03:00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