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№6958 (Татарстан) от 16 марта 2015
</w:t>
      </w:r>
    </w:p>
    <w:p>
      <w:pPr/>
      <w:r>
        <w:rPr/>
        <w:t xml:space="preserve">Здравствуйте. Помогите найти источники литературы 
Генкин Д.М.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379.53(075.3) ; Г34 Генкин, Д. М. Массовые праздники : учеб. пособие для ин-тов культуры / Д. М. Генкин. - Москва : Просвещение, 1975. - 140 с., 4 л. ил. (870049 - ИСК ; 870050 – ХР)
379.5(075.3) ; Г34 Генкин, Д. М. Театрализованные формы массовой работы клуба : учеб. пособие / Д. М. Генкин ; М-во культуры РСФСР, Ленингр. гос. ин-т культуры им. Н. К. Крупской. - Ленинград : [б. и.], 1972. - 60 с. (740046 – ИСК)
379.5(075.3) ; О-64 Организация и методика художественно-массовой работы : [учеб. пособие для ин-тов культуры / подгот. Д. М. Генкин и др.] ; под ред. Д. М. Генкина. - Москва : Просвещение, 1987. - 188 с. - Библиогр. в конце текста. (1310010 - ХР ; 1311455 – ЧЗ)
Оглавления и фрагменты из книг можно также заказать из фондов других библиотек страны:
Генкин, Д. М. Массовые театрализованные праздники и представления  : (учеб.-метод. пособие) / Д. М. Генкин, А. А. Конович. - Москва : ВНМЦНТИКПР, 1985. - 86 с. - Библиогр.: с. 85 (10 назв.).
Генкин, Д. М. Массовый праздник как социально-педагогическое явление : автореф. дис. ... д-ра пед. наук : (13.00.05) / Генкин Дмитрий Михайлович ; Ленингр. гос. ин-т культуры им. Н. К. Крупской. - Ленинград : [б. и.], 1978. - 26 с. - Список работ авт.: с. 25-26 (15 назв.).   
Генкин, Д. М. Социально-педагогические основы массового праздника : автореф. дис. … д-ра пед. наук : (13.00.05) / Генкин Дмитрий Михайлович. - Ленинград : [б. и.], 1979. - 36 с. - Список работ авт.: с. 34-36 (17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