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№7013 (Санкт-Петербург) от 31 марта 2015
</w:t>
      </w:r>
    </w:p>
    <w:p>
      <w:pPr/>
      <w:r>
        <w:rPr/>
        <w:t xml:space="preserve">Здравствуйте, помогите пожалуйста с подбором книг по теме "фискальная политика на каждом из уровней интеграционных процессов" . Заранее спасибо!
См. ответы на запросы №№ 6989, 7000 в архиве выполненных справок «Виртуального библиографа» и № 22839 ВСС КОРУНБ.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