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№7027 (Мурманск) от 2 апреля 2015
</w:t>
      </w:r>
    </w:p>
    <w:p>
      <w:pPr/>
      <w:r>
        <w:rPr/>
        <w:t xml:space="preserve">Здравствуйте! Помогите, пожалуйста, найти литературу по теме: "Актуальность ролевых игр живого действия среди современной молодёжи". Необходимо раскрыть специфику ролевых игр живого действия. Проследить историю возникновения подобного направления за рубежом и в России. Дать понятие "живого действия", как элемента ролевой игры.
Здравствуйте, Анастасия.  Предлагаем Вам библиографический список:
Книги
74.200.58 ; И27 Игры современных тинейджеров. Ролевые и социально-моделирующие игры / сост. Г. И. Нетреба. - Волгоград : Учитель, 2014. - 219 с. - (Федеральные государственные образовательные стандарты : ФГОС ; 5405) (Внеурочная деятельность). (1739042 -АБ)
74.0 ; Ф33 Федорова, Л. И. Игра : дидакт., ролевая, деловая : решение учеб. и проф. проблем / Л. И. Федорова. - Москва : ФОРУМ, 2014. - 173, [1] с. : табл. (1739028 - ЧЗ 1739029 – АБ)
Статьи
Гумерова, А. Ролевые игры как творчество / А. Гумерова // Новый мир. - 2008. - №  8. - С. 138-144 ; То же [Электронный ресурс]. - Режим доступа: http://aafnet.integrum.ru, регламентир. (04.04.2015).
Комиссаров, А. Если выиграть можно лишь никого не побеждая...: игры живого действия - метод, позволяющий развивать системное мышление, навык прогнозирования и интерес к учебе / А. Комиссаров ; подгот. А. Витковский // Первое сентября. - 2014. - 31 янв. (№ 2). - С. 10.
Электронные ресурсы (с текстами документов можно поработать в залах каталогов и электронных ресурсов на 3-м этаже библиотеки)
Герлах, И. В. Социально-педагогическая деятельность клуба ролевых игр живого действия как молодежной общественной организации [Электронный ресурс] / И. В. Герлах // Молодежь и государство : науч.- методол., социал.-пед. и психол. аспекты развития соврем. образования. Междунар. и ро. опыт : сб. тр. конф., Тверь, 24 окт.-01 нояб. 2014 г. / отв. ред. М. А. Крылова. - Электрон. дан. - Тверь : Изд-во Тверского гос. ун-та, 2014. - С. 79-85. - Режим доступа: http://elibrary.ru, регламентир. (04.04.2015).
Герлах, И. В. Социальные ролевые игры живого действия в работе с детьми, находящимися в трудной жизненной ситуации [Электронный ресурс] / И. В. Герлах // Вестник Костромского государственного университета им. Н.А. Некрасова. Серия : Педагогика. Психология. Социальная работа. Ювенология. Социокинетика. - Электрон. дан. - 2014. - Т. 20, № 3. - С. 185-188. - Режим доступа: http://elibrary.ru, регламентир. (04.04.2015).
Герлах, И. В. Формирование социально значимых качеств личности молодежи в условиях ролевых игр живого действия [Электронный ресурс] / И. В. Герлах // Сборники конференций НИЦ Социосфера. - 2012. - № 14. - С. 56-62. - Режим доступа: http://elibrary.ru, регламентир. (04.04.2015).
Демина, А. В. Феномен «ролевого движения» в  России [Электронный ресурс] / А. В. Демина // Каспийский регион : политика, экономика, культура. - Электрон. дан. -  2010. - № 2. - С. 101-106. - Режим доступа: http://elibrary.ru, регламентир. (04.04.2015).
Никитина, О. Э. Ролевая игра живого действия в контексте социальной активности молодежи России [Электронный ресурс] / О. Э. Никитина // Молодежь и государство : науч.- методол., социал.-пед. и психол. аспекты развития соврем. образования. Междунар. и ро. опыт : сб. тр. конф., Тверь, 24 окт.-01 нояб. 2014 г. / отв. ред. М. А. Крылова. - Электрон. дан. - Тверь : Изд-во Тверского гос. ун-та, 2014. - С. 86-93. - Режим доступа: http://elibrary.ru, регламентир. (04.04.2015).
Писаревская, Д. Б. Феномен субкультуры ролевых игр в современном обществе [Электронный ресурс] : дис. ... канд. ист. наук : 07.00.07 / Писаревская Дина Борисовна. - Электрон. дан. - Москва, 2009. - 263 с. - Режим доступа: http://sigla.rsl.ru, регламентир. (04.04. 2015).
Прокшина, Л. Р. Роль игры в современном российском обществе [Электронный ресурс] : дис. ... канд. филос. наук : 09.00.11 / Прокшина Лира Рифгатовна. - Электрон. дан. - Уфа, 2006. - 133 с. - Режим доступа: http://sigla.rsl.ru, регламентир. (04.04. 2015).
Рыжков, М.  Рыцари online [Электронный ресурс] / М. Рыжков // Алло. – Электрон. дан. - 2002. - № 12. - Режим доступа: http://aafnet.integrum.ru, регламентир. (04.04.2015).
Царёва,  А. В. Ролевые игры живого действия : определение исследовательского подхода [Электронный ресурс] / А. В. Царева // Социум и власть. - Электрон. дан. - 2014. - № 3. - С. 14-20. - Режим доступа: http://elibrary.ru, регламентир. (04.04.2015).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Бекишев, А. Ролевые игры как современное театрализованное представление / А. Бекишев // Праздничное пространство глазами студентов : сб. науч. студ. работ / редкол. : Л. Н. Лазарева, К. С. Рубинский. – Челябинск : Челяб. Гос. акад. культуры и искусств. - С. 121-129.
Гущин, В. А. Многоплановый характер общения в ролевых играх / В. А. Гущин  // Потенциал кооперации : наука и практика : межвуз. сб. науч. тр. / гл. ред. М. В. Сероштан ; отв. ред. А. О. Куракина. - Ижевск. - 2003. - Вып. 2. – С. 360-367.
Молодежь в начале XXI века : основ. ценности, позиции, ориентиры : материалы IV Междунар. науч. конф. молодых ученых ( Самара, 30-31 марта 2010). - Самара : Изд-во Самар. гос. экон. ун-та, 2010. Ч.1. - 260 с. - Из содерж.:  Сюжетно-командно-ролевые игры в молодежной субкультуре / Е.Н. Суворкина. - С. 209-212.
Писаревская, Д. Б. Субкультура ролевых игр в современном обществе  / Д. Б. Писаревская ; Рос. акад. наук, Ин-т этнологии и антропологии им. Н. Н. Миклухо-Маклая. - Москва : Ин-т этнологии и антропологии РАН, 2011. - 271 с. : ил.
Плотникова, И. Л. Ролевое движение и его влияние на сознание подростка / И. Л. Плотникова, Л. М. Янченко  // Труды Братского государственного университета. Серия Гуманитарные и социальные проблемы развития регионов / редкол.: С. В. Белокобыльский [и др.]. - Братск : ГОУ ВПО "БрГТУ", 2005. - С. 139-140.
Ждем Вас в нашей библиотеке, где Вы также можете ознакомиться с книгами и статьями из журналов и газет в электронном виде.
См. ответ на запрос № 20618 в архиве выполненных справок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2026-11-05T11:55:38+03:00</dcterms:created>
  <dcterms:modified xsi:type="dcterms:W3CDTF">2026-11-05T11:55:38+03:00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