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№7038 (Мурманск) от 6 апреля 2015
</w:t>
      </w:r>
    </w:p>
    <w:p>
      <w:pPr/>
      <w:r>
        <w:rPr/>
        <w:t xml:space="preserve">Добрый день! Помогите, пожалуйста, в поиске необходимой литературы для написания курсовой работы на тему: "Особенности использования речевых и поведенческих клише, связанных с культурно-обусловленными ритуалами общения в  Соединённых Штатах Америки". Заранее благодарю за ответ!
Здравствуйте, Евгения. Предлагаем Вам библиографический список:
Книги
71 ; C94 Culture matters : how values shape human progress / ed.: Lawrence E. Harrison, Samuel P. Huntigton. - New York : Basic Books, 2000. - 348 p. (И-16111 – ИНО)
81.432.1-4 ; K48 Kirkpatrick, E. M. Cliches : over 1500 phrases explored and explained / B. Kirkpatrick. - New York : St. Martin's Griffin, 1999. - 207 p. (И-15939 – ИНО)
63.3(7) ; M20 Making America : the society and culture of the United States / Ed. by Luther S. Luedtke. - Washington, D.C. : United States information agency. Division for the study of the U.S., 1995. - 393 p. (И-15564 – ИНО)
Электронные ресурсы (с текстами документов на русском языке можно поработать в залах каталогов и электронных ресурсов на 3-м этаже)
Баранова, К. В. Риторический анализ речевого поведения ведущих американских ток-шоу [Электронный ресурс] : дис. ... канд. филол. наук : 10.02.04 / Баранова Ксения Владимировна. - Электрон. дан. - Санкт-Петербург, 2006. - 186 с. – Режим доступа: http://sigla.rsl.ru/, регламентир. (05.04.2015).
Бурунский, В. М. Клише: языковые характеристики, функционирование и типология [Электронный ресурс] : на материале фр. и англ. яз. : дис. ... канд. филол. наук : 10.02.19 / Бурунский Владимир Маркович ; [место защиты: Кур. гос. ун-т]. - Электрон. дан. - Курск, 2009. - 204 с. : ил. - Режим доступа: http://diss.rsl.ru, регламентир. (04.04.2015).
Емельяненко, Т. В. Национальные детерминанты поведения в бизнес-организациях: методология выявления [Электронный ресурс] : на примере кросс-культур. исслед. рос. и амер. част. предприятий  : дис. ... канд. социол. наук : 22.00.01 / Емельяненко Татьяна Владимировна. - Электрон. дан. - Москва, 2003. - 187 с. – Режим доступа: http://sigla.rsl.ru/, регламентир. (05.04.2015).
Карнюшина, В. В. Функции клише английского и русского языка в метакоммуникации (на примере коммуникативного события «приветствие») [Электронный ресурс] / Карнюшина В. В. // Вестник Вятского государственного гуманитарного университета. - Электрон. дан. - 2009. - Т. 2, № 1. - С. 74-80. - Режим доступа: http://elibrary.ru, регламентир. (04.04.2015).
Мищенко, В. Я. Комплимент в речевом поведении представителей англоязычных (британской и американской) культур [Электронный ресурс] : автореф. дис. ... канд. филол. наук : 10.02.04 / Мищенко Виктория Яковна. - Электрон. дан. - Харьков, 1999. - 20 c. – Режим доступа: http://sigla.rsl.ru/, регламентир. (05.04.2015).
Стрибижев, В. В. Речевые клише в современном английском языке: метакоммуникативная функция [Электронный ресурс] : дис. ... канд. филол. наук : 10.02.04 / Стрибижев Виктор Викторович. - Электрон. дан. - Тула, 2005. - 191 с. - Режим доступа: http://diss.rsl.ru, регламентир. (04.04.2015).
Шилихина, К. М. Вербальные способы модификации поведения и эмоционально-психологического состояния собеседника в российской и американской коммуникативных культурах [Электронный ресурс] : дис ... канд. филол. наук : 10.02.19 / Шилихина Ксения Михайловна. - Электрон. дан. - Воронеж, 1999. - 182 с. – Режим доступа: http://sigla.rsl.ru/, регламентир. (05.04.2015).
См. также ответ на запрос № 7030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2026-11-05T11:50:49+03:00</dcterms:created>
  <dcterms:modified xsi:type="dcterms:W3CDTF">2026-11-05T11:50:49+03:00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