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№7092 (Мурманск) от 18 апреля 2015
</w:t>
      </w:r>
    </w:p>
    <w:p>
      <w:pPr/>
      <w:r>
        <w:rPr/>
        <w:t xml:space="preserve">Где найти информацию по следующей теме: особенности перевода аббревиатур на на материале современного англоязычного газетного текста?
Здравствуйте, Валерия. Выявить источники в строгом соответствии с Вашей формулировкой, к сожалению, не удалось. Возможно, Вам будут полезны следующие издания:
Книга
81.0; Я41 Язык современной публицистики : сб. ст. / сост. - Г. Я. Солганик. - 3-е изд. - Москва : Флинта : Наука, 2008. - 230 с. : ил. – Из содерж.: Заимствования-аббревиатуры в языке современных средств массовой информации / О. А. Давыдова. - С. 212-231. (1713409 - ХР)
Статья
Потапов, И. И. Сокращения, используемые в англоязычной научно-технической литературе по охране окружающей среды / И. И. Потапов, И. А. Щетинина, А. Г. Юдин // Проблемы окружающей среды и природных ресурсов. - 2009. - № 10. - С. 3-56.
Электронные ресурсы (с текстами документов можно поработать в залах каталогов и электронных ресурсов на 3-м этаже библиотеки)
Алексеев, А. В. Перевод аббревиатур и акронимов в официальных текстах олимпийской тематики [Электронный ресурс] / Алексеев А. В., Каширина Н. А. // Современные наукоемкие технологии. - Электрон. дан. - 2013. - № 7, ч. 1. - С. 75. - Режим доступа: http://elibrary.ru, регламентир. (19.04.2015).
Варфоломеева, И. В. Аббревиатуры современного английского языка: когнитивно-дискурсный аспект [Электронный ресурс] : дис. ... канд. филол. наук : 10.02.04 / Варфоломеева Ирина Вячеславовна. - Электрон. дан. - Москва, 2007. - 168 с. - Режим доступа: http://diss.rsl.ru, регламентир. (19.04.2015).
Ельцов, К. А. Стратегия перевода аббревиатур [Электронный ресурс] : дис. ... канд. филол. наук : 10.02.19 / Ельцов Кирилл Александрович. - Электрон. дан. - Москва, 2005. - 299 с. - Режим доступа: http://diss.rsl.ru, регламентир. (19.04.2015).
Коваленко, А. В. Лексико-грамматические особенности заголовков в английских газетах и способы их перевода [Электронный ресурс] / Коваленко А. В. // Проблемы и перспективы развития образования в России. - Электрон. дан. - 2010. - № 3. - С. 236-239. - Режим доступа: http://elibrary.ru, регламентир. (19.04.2015).
Ковригина, А. И. Статус инициальных аббревиатур в испанском, английском и русском языках [Электронный ресурс] / А. И. Ковригина // Вестник Московского университета. Серия 19. Лингвистика и межкультурная коммуникация. - Электрон. дан. - 2010. - № 4. - С. 107-112. - Режим доступа: http://dlib.eastview.com/browse/doc/23142273, регламентир. (19.04.2015).
Костерина, О. Н. Лексические сокращения в современном английском языке [Электронный ресурс] : структур. и прагмат. аспекты : дис. ... канд. филол. наук : 10.02.04. - Электрон. дан. - Санкт-Петербург, 2005. - 170 с. : ил. - Режим доступа: http://diss.rsl.ru, регламентир. (19.04.2015).
Новикова, Л. А. Аббревиация как феномен межкультурной коммуникации в сети интернет [Электронный ресурс] / Новикова Л. А. // Вестник Удмуртского университета. - Электрон. дан. - 2013. - № 5, ч. 2. - С. 126-133. - Режим доступа: http://elibrary.ru, регламентир. (19.04.2015).
Шостак, Г. И. Газетный текст как источник формирования умений перевода (на материале британских газет) [Электронный ресурс] / Шостак Г. И. // Журналистский ежегодник. - Электрон. дан. - 2013. - № 2, ч. 1. - С. 89-93. - Режим доступа: http://elibrary.ru, регламентир. (19.04.2015).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2026-11-05T11:36:20+03:00</dcterms:created>
  <dcterms:modified xsi:type="dcterms:W3CDTF">2026-11-05T11:36:20+03:00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