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№7114 (Санкт-Петербург) от 22 апреля 2015
</w:t>
      </w:r>
    </w:p>
    <w:p>
      <w:pPr/>
      <w:r>
        <w:rPr/>
        <w:t xml:space="preserve">Актуальные проблемы детской фармакологии - статьи за последние 2-3 года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Андреева, И. В. Новые направления клинического использования азитромицина в педиатрической практике / И. В. Андреева, О. У. Стецюк // Лечащий врач. - 2012. - № 8. - С. 101-105.
Геппе, Н. А. Клиническая фармакология кларитромицина: актуальные вопросы детской пульмонологии / Н. А. Геппе, И. А. Дронов // Лечащий врач. - 2014. - № 1. - С. 26-29.
Доскин, В. А. Анализ современных проблем клинической фармакологии и фармакотерапии в педиатрии = Analysis of the current problems of clinical pharmacology and pharmacotherapy in pediatrics / В. А. Доскин, А. М. Запруднов // Российский вестник перинатологии и педиатрии. - 2012. - Т. 57, № 3. - С. 5-11.
Запруднов, А. Клиническая фармакология и фармакотерапия в современной педиатрии / А. Запруднов, В. Доскин // Медицинская газета. - 2012. - № 64. - C. 8-9.
Королюк, А. М. Когда появится новая туберкулезная вакцина? / А. М. Королюк, Л. А. Зазимко, С. В. Петровский // Журнал микробиологии, эпидемиологии и иммунобиологии. - 2015. - № 1. - С. 86-94.
Радциг, Е. Ю. Современные комплексные гомеопатические препараты для профилактики и лечения острых респираторных инфекций и гриппа у детей / Е. Ю. Радциг // Педиатрия. Журнал имени Г. Н. Сперанского. - 2013. - Т. 92, № 2. - С. 120-126.
Савенкова, М. С. Лечение вирусных инфекций: проблема выбора эффективных противовирусных препаратов / М. С. Савенкова // Педиатрия. Журнал имени Г. Н. Сперанского. - 2012. - Т. 91, № 6. - С. 70-77.
Спичак, Т. В. Место противовоспалительной терапии при острых респираторных заболеваниях у детей / Т. В. Спичак // Педиатрия. Журнал имени Г. Н. Сперанского. - 2012. - Т. 91, № 5. - С. 64-70.
Улуханова, Л. У. Современные подходы в терапии дизентерии Флекснера 2А у детей / Л. У. Улуханова // Эпидемиология и инфекционные болезни. - 2012. - № 2. - С. 50-55.
Электронный ресурс
Василевский, И. В. Клиническая фармакология и педиатрическая практика [Электронный ресурс] / Василевский И. В. // Международные обзоры: клиническая практика и здоровье. – Электрон. дан. - 2014. - № 6. - С. 5-23. – Режим доступа: http://elibrary.ru, регламентир. (23.04.2015).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2026-11-05T11:30:51+03:00</dcterms:created>
  <dcterms:modified xsi:type="dcterms:W3CDTF">2026-11-05T11:30:51+03:00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