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№7178 (Мурманская область) от 14 мая 2015
</w:t>
      </w:r>
    </w:p>
    <w:p>
      <w:pPr/>
      <w:r>
        <w:rPr/>
        <w:t xml:space="preserve">Здравствуйте! Помогите, пожалуйста, подобрать литературу к диссертации на тему "Правовая природа уставов муниципального образования". Хочу воспользоваться услугой "срочное составление библиографических указателей, списков, свыше 10 названий (до 4 рабочих дней)". В идеале требуется 75 источников. Заранее благодарю за ответ.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67.400.75; Б81 Бондарь, Н. С. Местное самоуправление и конституционное правосудие : конституционализация муницип. демократии в России / Н. С. Бондарь. – Москва : НОРМА, 2008. - 591 с. (1662155 - ЧЗ 1662156 - АБ)
67.400.7; Ж25 Жалсанов, Б. Ц. Устав муниципального образования как акт высшей юридической силы в системе муниципальных правовых актов : [монография] / Б. Ц. Жалсанов. – Москва : ЮНИТИ-ДАНА : Закон и право, 2011. - 93 с. - (Научные издания для юристов). (1713894 - ХР)
Электронные ресурсы
Адамоков, Б. Б. Уставы муниципальных образований: проблемы правового регулирования и практика правореализации [Электронный ресурс] : дис. ... канд. юрид. наук : 12.00.02 / Адамоков Беслан Билялович ; [место защиты: Моск. гуманитар. ун-т]. - Электрон. дан. - Москва, 2013. - 224 с. - Режим доступа: http://diss.rsl.ru, регламентир. (14.05.2015).
Арбузов, С. В. Устав муниципального образования и основные проблемы уставного регулирования [Электронный ресурс] : на примере гор. самоуправления : дис. ... канд. юрид. наук : 12.00.02 / Арбузов Сергей Викторович. - Электрон. дан. - Омск, 2001. - 186 с. - Режим доступа: http://diss.rsl.ru, регламентир. (14.05.2015).
Жалсанов, Б. Ц. Устав муниципального образования в системе нормативных правовых актов [Электронный ресурс] : дис. ... канд. юрид. наук : 12.00.02 / Жалсанов Батор Цыдендамбаевич. - Электрон. дан. - Москва, 2004. - 175 с. - Режим доступа: http://diss.rsl.ru, регламентир. (14.05.2015).
Зорина, Я. А. Конституция (устав) субъекта Российской Федерации как источник конституционного права [Электронный ресурс] : дис. ... канд. юрид. наук : 12.00.02 / Зорина Яна Александровна ; [место защиты: Белгород. гос. ун-т]. - Электрон. дан. - Белгород, 2008. - 172 с. - Режим доступа: http://diss.rsl.ru, регламентир. (14.05.2015).
Калашников, О. А. Устав области как основной закон субъекта Российской Федерации [Электронный ресурс] : теорет.-правовые проблемы : дис. ... канд. юрид. наук : 12.00.02 / Калашников Олег Анатольевич. - Электрон. дан. - Пенза, 2002. - 214 с. - Режим доступа: http://diss.rsl.ru, регламентир. (14.05.2015).
Латкина, М. А. Правовая охрана устава субъекта Российской Федерации [Электронный ресурс] : опыт Самар. обл. : дис. ... канд. юрид. наук : 12.00.02 / Латкина Майя Алексеевна. - Электрон. дан. - Москва, 2004. - 188 с. - Режим доступа: http://diss.rsl.ru, регламентир. (14.05.2015).
Митусова, И. А. Устав субъекта Российской Федерации как источник конституционного права [Электронный ресурс] : дис. ... канд. юрид. наук : 12.00.02 / Митусова Инна Александровна ; [место защиты: Рос. гос. социал. ун-т]. - Электрон. дан. - Москва, 2009. - 179 с. - Режим доступа: http://diss.rsl.ru, регламентир. (14.05.2015).
Чермит, А. Ю. Устав муниципального образования в системе нормативно-правового регулирования местного самоуправления [Электронный ресурс] : дис. ... канд. юрид. наук : 12.00.02 / Чермит Асиет Юрьевна ; [место защиты: Сев.-Осет. гос. ун-т им. К. Л. Хетагурова]. - Электрон. дан. - Владикавказ, 2011. - 199 с. - Режим доступа: http://diss.rsl.ru, регламентир. (14.05.2015).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2026-11-05T11:16:12+03:00</dcterms:created>
  <dcterms:modified xsi:type="dcterms:W3CDTF">2026-11-05T11:16:12+03:00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