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№7189 (Пермский край) от 15 мая 2015
</w:t>
      </w:r>
    </w:p>
    <w:p>
      <w:pPr/>
      <w:r>
        <w:rPr/>
        <w:t xml:space="preserve">Прошу подобрать литературу, включая статьи из периодических изданий, для реферата "Генетически модифицированные продукты. Риск для здоровья. Методы изучения". Спасибо
Здравствуйте, Ирина.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51.230я9; Е72 Ермакова, И. В. Что мы едим? : воздействие на человека ГМО и способы защиты / И. В. Ермакова. – Москва : Амрита-Русь, 2010. - 60 с. (1716210 - АБ )
36-9я73; К17 Каленик, Т. К. Товароведение и экспертиза пищевой продукции, полученной из генетически модифицированных источников. Качество и безопасность : [учеб. пособие для студентов высш. учеб. заведений, обучающихся по специальности 080401 (351100) "Товароведение и экспертиза товаров"] / Т. К. Каленик, Л. Н. Федянина, Т. В. Танашкина. - Ростов-на-Дону : Феникс : МарТ, 2010. – 222 с. (1691830 - ЧЗ)
51.235; П39 Плотникова, Т. В. Еда, которая нас убивает / Т. В. Плотникова. - Ростов-на-Дону : Феникс, 2012. - 191 с. (1731557 - МЕД)
Статьи
Беляев, Е. Н. Гигиеническая характеристика продуктов питания, содержащих генетически модифицированные компоненты / Е. Н. Беляев, А. А. Иванов, М. В. Фокин // Гигиена и санитария. - 2006. - № 4. - С. 7-11.
Григорьев, К. И. Генетически модифицированные пищевые продукты / К. И. Григорьев // Медицинская сестра. - 2006. - № 1. - С. 34-36.
Доценко, В. А. Качество и безопасность продуктов из ГМО в питании населения / В. А. Доценко, В. В. Власова, Л. В. Мосийчук // Безопасность жизнедеятельности. - 2013. - № 12. - С. 6-11.
Ермакова, И.В. ГМО могут стать чумой XXI века / И. В. Ермакова // Вестник экологического образования в России. - 2006. - № 4. - С. 15-16.
Клещенко, Е. ГМО на свободе / Е. Клещенко // Химия и жизнь - XXI век. - 2008. - № 6. - С. 18-21.
Кудряшева, А. А. Проблемы использования генетически модифицированного сырья / А. А. Кудряшева, С. Н. Кавотин // Пищевая промышленность. - 2006. - № 1. - С. 56-57.
Мониторинг ГМО в продуктах питания / О. Е. Петручук [и др.] // Экологические нормы. Правила. Информация. - 2008. - № 2. - С. 15-17.
Цыдендамбаев, В. Д. Экологические риски широкомасштабного выращивания ГМО / В. Д. Цыдендамбаев // Вестник экологического образования. - 2009. - № 1. - C. 11-16.
С уважением, главный библиограф зала естественнонаучной и медицинской литературы О. Ю. Серова.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2026-11-05T11:12:10+03:00</dcterms:created>
  <dcterms:modified xsi:type="dcterms:W3CDTF">2026-11-05T11:12:10+03:00</dcterms:modified>
</cp:coreProperties>
</file>

<file path=docProps/custom.xml><?xml version="1.0" encoding="utf-8"?>
<Properties xmlns="http://schemas.openxmlformats.org/officeDocument/2006/custom-properties" xmlns:vt="http://schemas.openxmlformats.org/officeDocument/2006/docPropsVTypes"/>
</file>