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№7288 (Санкт-Петербург) от 3 июля 2015
</w:t>
      </w:r>
    </w:p>
    <w:p>
      <w:pPr/>
      <w:r>
        <w:rPr/>
        <w:t xml:space="preserve">Подскажите, пожалуйста, литературу по теме "мебель эпохи историзма в музеях Петербурга" или просто "мебель эпохи историзма в России"
Здравствуйте, Юлия. Смотрите ответ на запрос № 7287 в архиве выполненных справок «Виртуального библиографа». Поиск книг рекомендуем также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2026-11-05T10:41:28+03:00</dcterms:created>
  <dcterms:modified xsi:type="dcterms:W3CDTF">2026-11-05T10:41:28+03:00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