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№7307 (Мурманская область) от 14 июля 2015
</w:t>
      </w:r>
    </w:p>
    <w:p>
      <w:pPr/>
      <w:r>
        <w:rPr/>
        <w:t xml:space="preserve">Здравствуйте!
Окажите пожалуйста помощь в составлении списка жителей г. Колы, награжденных государственными наградами и имеющих почетные звания.
Здравствуйте, Светлана.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Книга
74.03(2)6я2кр;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– Мурманск : Пазори, 2001. - 256 с. : портр. (Ф-1600403 - ХР-ООЭ Ф-1600691 - ХР Ф-1600692 - ХР Ф-1600693 - ХР Ф-1600694 - ХР Ф-1600695 - ОКСЛ Ф-1656840 - ОКСЛ Ф-1749910 - ХР ). – Из содерж.: Список работников образования, награжденных государственными наградами и имеющих почетные звания : [в том числе приведены сведения о награждениях работников образования Колы]. – С. 237-254.
Статьи
О награждении государственными наградами Российской Федерации, 28 окт.1994 г. : [звание "Заслуж. врач Рос. Федерации" присвоено Тугариновой Валентине Васильевне, зав. отд. гос. санитар.-эпидемол. надзора в Кол. р-не ] // Собрание законодательства Российской Федерации. - 1994. - № 27. - С. 4007-4027.
О награждении государственными наградами Российской Федерации работников образования : Указ Президента Рос. Федерации от 21 янв. 2002 г. № 62 : [звание "Заслуж. учитель Рос. Федерации" присвоено Яковлевой Е. П. - директору специал. (коррекц.) шк.-интерната г. Колы] // Собрание законодательства Российской Федерации. - 2003. - № 4 (27 янв.). - С. 847-853.
Покровская, Л. Проститься с хирургом шли, как в Мавзолей : [Заболотец Владимир Александрович, заслуж. врач РФ, основатель хирург. дела в Кол. р-не] / Л. Покровская // Вечерний Мурманск. - 2005. - 8 окт. - С. 5.
Дальнейший поиск документов затруднен ввиду того, что имена награжденных приведены по наименованию предприятий, на которых работали награжденные.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2026-11-05T10:38:30+03:00</dcterms:created>
  <dcterms:modified xsi:type="dcterms:W3CDTF">2026-11-05T10:38:30+03:00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